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Карта</w:t>
      </w:r>
      <w:r>
        <w:rPr>
          <w:spacing w:val="-3"/>
        </w:rPr>
        <w:t> </w:t>
      </w:r>
      <w:r>
        <w:rPr/>
        <w:t>индивидуального</w:t>
      </w:r>
      <w:r>
        <w:rPr>
          <w:spacing w:val="-3"/>
        </w:rPr>
        <w:t> </w:t>
      </w:r>
      <w:r>
        <w:rPr/>
        <w:t>сопровождения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9"/>
      </w:tblGrid>
      <w:tr>
        <w:trPr>
          <w:trHeight w:val="316" w:hRule="atLeast"/>
        </w:trPr>
        <w:tc>
          <w:tcPr>
            <w:tcW w:w="9239" w:type="dxa"/>
          </w:tcPr>
          <w:p>
            <w:pPr>
              <w:pStyle w:val="TableParagraph"/>
              <w:tabs>
                <w:tab w:pos="7136" w:val="left" w:leader="none"/>
                <w:tab w:pos="9022" w:val="left" w:leader="none"/>
              </w:tabs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Ф.И.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обучающегося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Класс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21" w:hRule="atLeast"/>
        </w:trPr>
        <w:tc>
          <w:tcPr>
            <w:tcW w:w="9239" w:type="dxa"/>
          </w:tcPr>
          <w:p>
            <w:pPr>
              <w:pStyle w:val="TableParagraph"/>
              <w:tabs>
                <w:tab w:pos="9188" w:val="left" w:leader="none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поступил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запрос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(родителей,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учителя,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администрации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22" w:hRule="atLeast"/>
        </w:trPr>
        <w:tc>
          <w:tcPr>
            <w:tcW w:w="9239" w:type="dxa"/>
          </w:tcPr>
          <w:p>
            <w:pPr>
              <w:pStyle w:val="TableParagraph"/>
              <w:tabs>
                <w:tab w:pos="9200" w:val="left" w:leader="none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характер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проблемы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09" w:hRule="atLeast"/>
        </w:trPr>
        <w:tc>
          <w:tcPr>
            <w:tcW w:w="9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923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63" w:val="left" w:leader="none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Предполагаемая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08" w:hRule="atLeast"/>
        </w:trPr>
        <w:tc>
          <w:tcPr>
            <w:tcW w:w="9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222"/>
      </w:pPr>
      <w:r>
        <w:rPr/>
        <w:t>Диагностическая</w:t>
      </w:r>
      <w:r>
        <w:rPr>
          <w:spacing w:val="-4"/>
        </w:rPr>
        <w:t> </w:t>
      </w:r>
      <w:r>
        <w:rPr/>
        <w:t>работа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193"/>
      </w:tblGrid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spacing w:line="315" w:lineRule="exact"/>
              <w:ind w:left="377" w:right="370"/>
              <w:jc w:val="center"/>
              <w:rPr>
                <w:sz w:val="28"/>
              </w:rPr>
            </w:pPr>
            <w:r>
              <w:rPr>
                <w:sz w:val="28"/>
              </w:rPr>
              <w:t>Исследуемый</w:t>
            </w:r>
          </w:p>
          <w:p>
            <w:pPr>
              <w:pStyle w:val="TableParagraph"/>
              <w:spacing w:line="308" w:lineRule="exact"/>
              <w:ind w:left="377" w:right="365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3190" w:type="dxa"/>
          </w:tcPr>
          <w:p>
            <w:pPr>
              <w:pStyle w:val="TableParagraph"/>
              <w:spacing w:line="315" w:lineRule="exact"/>
              <w:ind w:left="377" w:right="369"/>
              <w:jc w:val="center"/>
              <w:rPr>
                <w:sz w:val="28"/>
              </w:rPr>
            </w:pPr>
            <w:r>
              <w:rPr>
                <w:sz w:val="28"/>
              </w:rPr>
              <w:t>Метод</w:t>
            </w:r>
          </w:p>
        </w:tc>
        <w:tc>
          <w:tcPr>
            <w:tcW w:w="3193" w:type="dxa"/>
          </w:tcPr>
          <w:p>
            <w:pPr>
              <w:pStyle w:val="TableParagraph"/>
              <w:spacing w:line="315" w:lineRule="exact"/>
              <w:ind w:left="854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0" w:hRule="atLeast"/>
        </w:trPr>
        <w:tc>
          <w:tcPr>
            <w:tcW w:w="31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9"/>
      </w:tblGrid>
      <w:tr>
        <w:trPr>
          <w:trHeight w:val="316" w:hRule="atLeast"/>
        </w:trPr>
        <w:tc>
          <w:tcPr>
            <w:tcW w:w="9099" w:type="dxa"/>
          </w:tcPr>
          <w:p>
            <w:pPr>
              <w:pStyle w:val="TableParagraph"/>
              <w:tabs>
                <w:tab w:pos="9153" w:val="left" w:leader="none"/>
              </w:tabs>
              <w:spacing w:line="296" w:lineRule="exact"/>
              <w:ind w:right="-5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08" w:hRule="atLeast"/>
        </w:trPr>
        <w:tc>
          <w:tcPr>
            <w:tcW w:w="90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before="67"/>
        <w:ind w:left="222"/>
      </w:pPr>
      <w:r>
        <w:rPr/>
        <w:t>Коррекционная</w:t>
      </w:r>
      <w:r>
        <w:rPr>
          <w:spacing w:val="-6"/>
        </w:rPr>
        <w:t> </w:t>
      </w:r>
      <w:r>
        <w:rPr/>
        <w:t>работа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193"/>
      </w:tblGrid>
      <w:tr>
        <w:trPr>
          <w:trHeight w:val="643" w:hRule="atLeast"/>
        </w:trPr>
        <w:tc>
          <w:tcPr>
            <w:tcW w:w="3190" w:type="dxa"/>
          </w:tcPr>
          <w:p>
            <w:pPr>
              <w:pStyle w:val="TableParagraph"/>
              <w:spacing w:line="315" w:lineRule="exact"/>
              <w:ind w:left="377" w:right="371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коррекционной</w:t>
            </w:r>
          </w:p>
          <w:p>
            <w:pPr>
              <w:pStyle w:val="TableParagraph"/>
              <w:spacing w:line="308" w:lineRule="exact"/>
              <w:ind w:left="377" w:right="368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3190" w:type="dxa"/>
          </w:tcPr>
          <w:p>
            <w:pPr>
              <w:pStyle w:val="TableParagraph"/>
              <w:spacing w:line="315" w:lineRule="exact"/>
              <w:ind w:left="377" w:right="369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193" w:type="dxa"/>
          </w:tcPr>
          <w:p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Частный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результат (+-)</w:t>
            </w: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040" w:bottom="280" w:left="1480" w:right="620"/>
        </w:sect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9"/>
      </w:tblGrid>
      <w:tr>
        <w:trPr>
          <w:trHeight w:val="317" w:hRule="atLeast"/>
        </w:trPr>
        <w:tc>
          <w:tcPr>
            <w:tcW w:w="9239" w:type="dxa"/>
          </w:tcPr>
          <w:p>
            <w:pPr>
              <w:pStyle w:val="TableParagraph"/>
              <w:tabs>
                <w:tab w:pos="9045" w:val="left" w:leader="none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коррекционной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09" w:hRule="atLeast"/>
        </w:trPr>
        <w:tc>
          <w:tcPr>
            <w:tcW w:w="9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923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204" w:val="left" w:leader="none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рекомендации</w:t>
            </w:r>
            <w:r>
              <w:rPr>
                <w:sz w:val="28"/>
                <w:u w:val="single"/>
              </w:rPr>
              <w:t> </w:t>
              <w:tab/>
            </w:r>
          </w:p>
        </w:tc>
      </w:tr>
      <w:tr>
        <w:trPr>
          <w:trHeight w:val="308" w:hRule="atLeast"/>
        </w:trPr>
        <w:tc>
          <w:tcPr>
            <w:tcW w:w="9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2884" w:val="left" w:leader="none"/>
          <w:tab w:pos="7729" w:val="left" w:leader="none"/>
          <w:tab w:pos="9221" w:val="left" w:leader="none"/>
        </w:tabs>
        <w:spacing w:before="89"/>
        <w:ind w:left="222"/>
      </w:pPr>
      <w:r>
        <w:rPr/>
        <w:t>Дата</w:t>
      </w:r>
      <w:r>
        <w:rPr>
          <w:u w:val="single"/>
        </w:rPr>
        <w:tab/>
      </w:r>
      <w:r>
        <w:rPr/>
        <w:t>педагог-психолог: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</w:t>
      </w:r>
    </w:p>
    <w:sectPr>
      <w:pgSz w:w="11910" w:h="16840"/>
      <w:pgMar w:top="112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797" w:right="180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2021-01-21T21:42:20Z</dcterms:created>
  <dcterms:modified xsi:type="dcterms:W3CDTF">2021-01-21T21:42:20Z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