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67C3E" w:rsidRPr="00FE6CE5" w:rsidTr="00867C3E">
        <w:tc>
          <w:tcPr>
            <w:tcW w:w="4785" w:type="dxa"/>
          </w:tcPr>
          <w:p w:rsidR="00867C3E" w:rsidRPr="00FE6CE5" w:rsidRDefault="00867C3E" w:rsidP="00FE6CE5">
            <w:pPr>
              <w:contextualSpacing/>
              <w:jc w:val="both"/>
              <w:rPr>
                <w:rFonts w:ascii="Times New Roman" w:eastAsia="Calibri" w:hAnsi="Times New Roman" w:cs="Times New Roman"/>
                <w:sz w:val="24"/>
                <w:szCs w:val="24"/>
              </w:rPr>
            </w:pPr>
          </w:p>
        </w:tc>
        <w:tc>
          <w:tcPr>
            <w:tcW w:w="4786" w:type="dxa"/>
          </w:tcPr>
          <w:p w:rsidR="00867C3E" w:rsidRPr="00FE6CE5" w:rsidRDefault="00867C3E" w:rsidP="00FE6CE5">
            <w:pPr>
              <w:contextualSpacing/>
              <w:jc w:val="center"/>
              <w:rPr>
                <w:rFonts w:ascii="Times New Roman" w:eastAsia="Calibri" w:hAnsi="Times New Roman" w:cs="Times New Roman"/>
                <w:sz w:val="24"/>
                <w:szCs w:val="24"/>
              </w:rPr>
            </w:pPr>
          </w:p>
        </w:tc>
      </w:tr>
    </w:tbl>
    <w:p w:rsidR="004D7935" w:rsidRPr="00FE6CE5" w:rsidRDefault="004D7935" w:rsidP="00FE6CE5">
      <w:pPr>
        <w:spacing w:after="0" w:line="240" w:lineRule="auto"/>
        <w:contextualSpacing/>
        <w:jc w:val="both"/>
        <w:rPr>
          <w:rFonts w:ascii="Times New Roman" w:eastAsia="Calibri" w:hAnsi="Times New Roman" w:cs="Times New Roman"/>
          <w:sz w:val="24"/>
          <w:szCs w:val="24"/>
        </w:rPr>
      </w:pPr>
    </w:p>
    <w:p w:rsidR="00DD00B4" w:rsidRPr="00FE6CE5" w:rsidRDefault="00867C3E" w:rsidP="00FE6CE5">
      <w:pPr>
        <w:spacing w:after="0" w:line="240" w:lineRule="auto"/>
        <w:contextualSpacing/>
        <w:jc w:val="center"/>
        <w:rPr>
          <w:rFonts w:ascii="Times New Roman" w:hAnsi="Times New Roman" w:cs="Times New Roman"/>
          <w:color w:val="000000"/>
          <w:sz w:val="24"/>
          <w:szCs w:val="24"/>
          <w:u w:val="single"/>
        </w:rPr>
      </w:pPr>
      <w:r w:rsidRPr="00FE6CE5">
        <w:rPr>
          <w:rFonts w:ascii="Times New Roman" w:eastAsia="Calibri" w:hAnsi="Times New Roman" w:cs="Times New Roman"/>
          <w:b/>
          <w:bCs/>
          <w:sz w:val="24"/>
          <w:szCs w:val="24"/>
        </w:rPr>
        <w:t xml:space="preserve"> </w:t>
      </w:r>
      <w:r w:rsidR="004D7935" w:rsidRPr="00FE6CE5">
        <w:rPr>
          <w:rFonts w:ascii="Times New Roman" w:eastAsia="Calibri" w:hAnsi="Times New Roman" w:cs="Times New Roman"/>
          <w:b/>
          <w:bCs/>
          <w:sz w:val="24"/>
          <w:szCs w:val="24"/>
        </w:rPr>
        <w:t>«</w:t>
      </w:r>
      <w:r w:rsidR="00DD00B4" w:rsidRPr="00FE6CE5">
        <w:rPr>
          <w:rFonts w:ascii="Times New Roman" w:eastAsia="Calibri" w:hAnsi="Times New Roman" w:cs="Times New Roman"/>
          <w:b/>
          <w:bCs/>
          <w:sz w:val="24"/>
          <w:szCs w:val="24"/>
        </w:rPr>
        <w:t xml:space="preserve">Формирование функциональной грамотности на уроках </w:t>
      </w:r>
      <w:r w:rsidR="00CF6C12" w:rsidRPr="00FE6CE5">
        <w:rPr>
          <w:rFonts w:ascii="Times New Roman" w:eastAsia="Calibri" w:hAnsi="Times New Roman" w:cs="Times New Roman"/>
          <w:b/>
          <w:bCs/>
          <w:sz w:val="24"/>
          <w:szCs w:val="24"/>
        </w:rPr>
        <w:t>обществознания</w:t>
      </w:r>
      <w:r w:rsidR="00DD00B4" w:rsidRPr="00FE6CE5">
        <w:rPr>
          <w:rFonts w:ascii="Times New Roman" w:eastAsia="Calibri" w:hAnsi="Times New Roman" w:cs="Times New Roman"/>
          <w:b/>
          <w:bCs/>
          <w:sz w:val="24"/>
          <w:szCs w:val="24"/>
        </w:rPr>
        <w:t xml:space="preserve">» </w:t>
      </w:r>
    </w:p>
    <w:p w:rsidR="004D7935" w:rsidRPr="00FE6CE5" w:rsidRDefault="004D7935" w:rsidP="00FE6CE5">
      <w:pPr>
        <w:spacing w:after="0" w:line="240" w:lineRule="auto"/>
        <w:contextualSpacing/>
        <w:jc w:val="both"/>
        <w:rPr>
          <w:rFonts w:ascii="Times New Roman" w:eastAsia="Calibri" w:hAnsi="Times New Roman" w:cs="Times New Roman"/>
          <w:sz w:val="24"/>
          <w:szCs w:val="24"/>
        </w:rPr>
      </w:pPr>
    </w:p>
    <w:p w:rsidR="0071353B" w:rsidRPr="00FE6CE5" w:rsidRDefault="0071353B" w:rsidP="00FE6CE5">
      <w:pPr>
        <w:spacing w:after="0" w:line="240" w:lineRule="auto"/>
        <w:contextualSpacing/>
        <w:jc w:val="center"/>
        <w:rPr>
          <w:rFonts w:ascii="Times New Roman" w:hAnsi="Times New Roman" w:cs="Times New Roman"/>
          <w:b/>
          <w:sz w:val="24"/>
          <w:szCs w:val="24"/>
        </w:rPr>
      </w:pPr>
      <w:r w:rsidRPr="00FE6CE5">
        <w:rPr>
          <w:rFonts w:ascii="Times New Roman" w:hAnsi="Times New Roman" w:cs="Times New Roman"/>
          <w:b/>
          <w:sz w:val="24"/>
          <w:szCs w:val="24"/>
        </w:rPr>
        <w:t>Введение</w:t>
      </w:r>
    </w:p>
    <w:p w:rsidR="00242498" w:rsidRPr="00FE6CE5" w:rsidRDefault="00242498" w:rsidP="00FE6CE5">
      <w:pPr>
        <w:spacing w:after="0" w:line="240" w:lineRule="auto"/>
        <w:ind w:firstLine="709"/>
        <w:contextualSpacing/>
        <w:jc w:val="both"/>
        <w:rPr>
          <w:rFonts w:ascii="Times New Roman" w:eastAsia="Times New Roman" w:hAnsi="Times New Roman" w:cs="Times New Roman"/>
          <w:sz w:val="24"/>
          <w:szCs w:val="24"/>
          <w:lang w:eastAsia="ru-RU"/>
        </w:rPr>
      </w:pPr>
      <w:bookmarkStart w:id="0" w:name="_Toc63686304"/>
      <w:r w:rsidRPr="00FE6CE5">
        <w:rPr>
          <w:rFonts w:ascii="Times New Roman" w:eastAsia="Times New Roman" w:hAnsi="Times New Roman" w:cs="Times New Roman"/>
          <w:sz w:val="24"/>
          <w:szCs w:val="24"/>
          <w:lang w:eastAsia="ru-RU"/>
        </w:rPr>
        <w:t>В настоящее время одной из задач, стоящих перед современной школой, является формирование функциональной грамотности. </w:t>
      </w:r>
    </w:p>
    <w:p w:rsidR="00242498" w:rsidRPr="00FE6CE5" w:rsidRDefault="00242498" w:rsidP="00FE6CE5">
      <w:pPr>
        <w:spacing w:after="0" w:line="240" w:lineRule="auto"/>
        <w:ind w:firstLine="709"/>
        <w:contextualSpacing/>
        <w:jc w:val="both"/>
        <w:rPr>
          <w:rFonts w:ascii="Times New Roman" w:eastAsia="Times New Roman" w:hAnsi="Times New Roman" w:cs="Times New Roman"/>
          <w:sz w:val="24"/>
          <w:szCs w:val="24"/>
          <w:lang w:eastAsia="ru-RU"/>
        </w:rPr>
      </w:pPr>
      <w:r w:rsidRPr="00FE6CE5">
        <w:rPr>
          <w:rFonts w:ascii="Times New Roman" w:eastAsia="Calibri" w:hAnsi="Times New Roman" w:cs="Times New Roman"/>
          <w:sz w:val="24"/>
          <w:szCs w:val="24"/>
        </w:rPr>
        <w:t xml:space="preserve">Под функциональной грамотностью  понимают результат овладения учащимися системой предметных ключевых компетенций, позволяющих эффективно применять усвоенные знания в практической ситуации, способность вступать в отношения с внешней средой и максимально быстро адаптироваться и функционировать в ней. В отличие от простого понятия грамотности как способности личности к чтению, составлению простых коротких текстов и осуществлению элементарных арифметических действий, функциональная грамотность представляет собой базовый уровень знаний, умений и навыков, определяющий нормальную жизнедеятельность личности при взаимодействии с четырьмя основополагающими сферами общества (экономической, социальной, политической и духовной). </w:t>
      </w:r>
      <w:r w:rsidRPr="00FE6CE5">
        <w:rPr>
          <w:rFonts w:ascii="Times New Roman" w:eastAsia="Times New Roman" w:hAnsi="Times New Roman" w:cs="Times New Roman"/>
          <w:sz w:val="24"/>
          <w:szCs w:val="24"/>
          <w:lang w:eastAsia="ru-RU"/>
        </w:rPr>
        <w:t>Развитие функциональной грамотности учащихся в процессе обучения обеспечивает построение личностно-ориентированного образования в современной школе.</w:t>
      </w:r>
    </w:p>
    <w:p w:rsidR="00242498" w:rsidRPr="00FE6CE5" w:rsidRDefault="00242498" w:rsidP="00FE6CE5">
      <w:pPr>
        <w:spacing w:after="0" w:line="240" w:lineRule="auto"/>
        <w:ind w:firstLine="709"/>
        <w:contextualSpacing/>
        <w:jc w:val="both"/>
        <w:rPr>
          <w:rFonts w:ascii="Times New Roman" w:hAnsi="Times New Roman" w:cs="Times New Roman"/>
          <w:sz w:val="24"/>
          <w:szCs w:val="24"/>
          <w:shd w:val="clear" w:color="auto" w:fill="FFFFFF"/>
        </w:rPr>
      </w:pPr>
      <w:r w:rsidRPr="00FE6CE5">
        <w:rPr>
          <w:rFonts w:ascii="Times New Roman" w:hAnsi="Times New Roman" w:cs="Times New Roman"/>
          <w:sz w:val="24"/>
          <w:szCs w:val="24"/>
          <w:shd w:val="clear" w:color="auto" w:fill="FFFFFF"/>
        </w:rPr>
        <w:t xml:space="preserve"> Формирование и развитие функциональной грамотности учащихся поставлено Главой Государства, Президентом РФ В.В. Путиным приоритетной задачей. В будущем функциональная грамотность станет показателем развитости цивилизации, государства, нации, социальной группы, отдельной личности. Поэтому перед школой и учителем стоит цель: подготовить мобильную личность, способную при необходимости быстро менять профессию, осваивать новые социальные роли и функции, быть конкурентоспособным.</w:t>
      </w:r>
      <w:r w:rsidRPr="00FE6CE5">
        <w:rPr>
          <w:rFonts w:ascii="Times New Roman" w:eastAsia="Calibri" w:hAnsi="Times New Roman" w:cs="Times New Roman"/>
          <w:sz w:val="24"/>
          <w:szCs w:val="24"/>
        </w:rPr>
        <w:t xml:space="preserve"> </w:t>
      </w:r>
      <w:r w:rsidRPr="00FE6CE5">
        <w:rPr>
          <w:rFonts w:ascii="Times New Roman" w:hAnsi="Times New Roman" w:cs="Times New Roman"/>
          <w:sz w:val="24"/>
          <w:szCs w:val="24"/>
        </w:rPr>
        <w:t xml:space="preserve">Сегодня общество и экономика делают запрос на таких специалистов, которые хотят и могут осваивать новые знания, применять их к новым обстоятельствам и решать возникающие проблемы, то есть существует запрос на функционально грамотных специалистов. </w:t>
      </w:r>
      <w:r w:rsidRPr="00FE6CE5">
        <w:rPr>
          <w:rFonts w:ascii="Times New Roman" w:hAnsi="Times New Roman" w:cs="Times New Roman"/>
          <w:sz w:val="24"/>
          <w:szCs w:val="24"/>
          <w:shd w:val="clear" w:color="auto" w:fill="FFFFFF"/>
        </w:rPr>
        <w:t xml:space="preserve"> </w:t>
      </w:r>
    </w:p>
    <w:p w:rsidR="00242498" w:rsidRPr="00FE6CE5" w:rsidRDefault="00242498" w:rsidP="00FE6CE5">
      <w:pPr>
        <w:spacing w:after="0" w:line="240" w:lineRule="auto"/>
        <w:ind w:firstLine="709"/>
        <w:contextualSpacing/>
        <w:jc w:val="both"/>
        <w:rPr>
          <w:rFonts w:ascii="Times New Roman" w:hAnsi="Times New Roman" w:cs="Times New Roman"/>
          <w:sz w:val="24"/>
          <w:szCs w:val="24"/>
          <w:shd w:val="clear" w:color="auto" w:fill="FFFFFF"/>
        </w:rPr>
      </w:pPr>
      <w:r w:rsidRPr="00FE6CE5">
        <w:rPr>
          <w:rFonts w:ascii="Times New Roman" w:hAnsi="Times New Roman" w:cs="Times New Roman"/>
          <w:sz w:val="24"/>
          <w:szCs w:val="24"/>
          <w:shd w:val="clear" w:color="auto" w:fill="FFFFFF"/>
        </w:rPr>
        <w:t>Моя основная задача как учителя школьного образования сегодня — подготовить учащихся к адаптации в современном мире.</w:t>
      </w:r>
    </w:p>
    <w:p w:rsidR="00DB3BD6" w:rsidRPr="00FE6CE5" w:rsidRDefault="00DA3A02" w:rsidP="00FE6CE5">
      <w:pPr>
        <w:pStyle w:val="1"/>
        <w:spacing w:before="0" w:line="240" w:lineRule="auto"/>
        <w:contextualSpacing/>
        <w:rPr>
          <w:rFonts w:ascii="Times New Roman" w:eastAsia="Times New Roman" w:hAnsi="Times New Roman" w:cs="Times New Roman"/>
          <w:noProof/>
          <w:color w:val="auto"/>
          <w:sz w:val="24"/>
          <w:szCs w:val="24"/>
          <w:lang w:eastAsia="ru-RU"/>
        </w:rPr>
      </w:pPr>
      <w:r w:rsidRPr="00FE6CE5">
        <w:rPr>
          <w:rFonts w:ascii="Times New Roman" w:eastAsia="Times New Roman" w:hAnsi="Times New Roman" w:cs="Times New Roman"/>
          <w:noProof/>
          <w:color w:val="auto"/>
          <w:sz w:val="24"/>
          <w:szCs w:val="24"/>
          <w:lang w:eastAsia="ru-RU"/>
        </w:rPr>
        <w:t>1</w:t>
      </w:r>
      <w:r w:rsidR="008A59E0" w:rsidRPr="00FE6CE5">
        <w:rPr>
          <w:rFonts w:ascii="Times New Roman" w:eastAsia="Times New Roman" w:hAnsi="Times New Roman" w:cs="Times New Roman"/>
          <w:noProof/>
          <w:color w:val="auto"/>
          <w:sz w:val="24"/>
          <w:szCs w:val="24"/>
          <w:lang w:eastAsia="ru-RU"/>
        </w:rPr>
        <w:t>.</w:t>
      </w:r>
      <w:r w:rsidR="00DB3BD6" w:rsidRPr="00FE6CE5">
        <w:rPr>
          <w:rFonts w:ascii="Times New Roman" w:eastAsia="Times New Roman" w:hAnsi="Times New Roman" w:cs="Times New Roman"/>
          <w:noProof/>
          <w:color w:val="auto"/>
          <w:sz w:val="24"/>
          <w:szCs w:val="24"/>
          <w:lang w:eastAsia="ru-RU"/>
        </w:rPr>
        <w:t>Информация об опыте</w:t>
      </w:r>
      <w:bookmarkEnd w:id="0"/>
    </w:p>
    <w:p w:rsidR="00350BA8" w:rsidRPr="00FE6CE5" w:rsidRDefault="008A59E0" w:rsidP="00FE6CE5">
      <w:pPr>
        <w:pStyle w:val="a6"/>
        <w:widowControl w:val="0"/>
        <w:numPr>
          <w:ilvl w:val="1"/>
          <w:numId w:val="3"/>
        </w:numPr>
        <w:tabs>
          <w:tab w:val="left" w:pos="754"/>
        </w:tabs>
        <w:autoSpaceDE w:val="0"/>
        <w:autoSpaceDN w:val="0"/>
        <w:spacing w:after="0" w:line="240" w:lineRule="auto"/>
        <w:jc w:val="both"/>
        <w:rPr>
          <w:rFonts w:ascii="Times New Roman" w:hAnsi="Times New Roman" w:cs="Times New Roman"/>
          <w:sz w:val="24"/>
          <w:szCs w:val="24"/>
        </w:rPr>
      </w:pPr>
      <w:r w:rsidRPr="00FE6CE5">
        <w:rPr>
          <w:rStyle w:val="af1"/>
          <w:rFonts w:ascii="Times New Roman" w:hAnsi="Times New Roman" w:cs="Times New Roman"/>
          <w:i w:val="0"/>
          <w:iCs w:val="0"/>
          <w:color w:val="auto"/>
          <w:sz w:val="24"/>
          <w:szCs w:val="24"/>
        </w:rPr>
        <w:t xml:space="preserve"> </w:t>
      </w:r>
      <w:r w:rsidR="00350BA8" w:rsidRPr="00FE6CE5">
        <w:rPr>
          <w:rFonts w:ascii="Times New Roman" w:hAnsi="Times New Roman" w:cs="Times New Roman"/>
          <w:spacing w:val="12"/>
          <w:sz w:val="24"/>
          <w:szCs w:val="24"/>
        </w:rPr>
        <w:t>Сведения</w:t>
      </w:r>
      <w:r w:rsidR="00350BA8" w:rsidRPr="00FE6CE5">
        <w:rPr>
          <w:rFonts w:ascii="Times New Roman" w:hAnsi="Times New Roman" w:cs="Times New Roman"/>
          <w:spacing w:val="39"/>
          <w:sz w:val="24"/>
          <w:szCs w:val="24"/>
        </w:rPr>
        <w:t xml:space="preserve"> </w:t>
      </w:r>
      <w:r w:rsidR="00350BA8" w:rsidRPr="00FE6CE5">
        <w:rPr>
          <w:rFonts w:ascii="Times New Roman" w:hAnsi="Times New Roman" w:cs="Times New Roman"/>
          <w:sz w:val="24"/>
          <w:szCs w:val="24"/>
        </w:rPr>
        <w:t>об</w:t>
      </w:r>
      <w:r w:rsidR="00350BA8" w:rsidRPr="00FE6CE5">
        <w:rPr>
          <w:rFonts w:ascii="Times New Roman" w:hAnsi="Times New Roman" w:cs="Times New Roman"/>
          <w:spacing w:val="39"/>
          <w:sz w:val="24"/>
          <w:szCs w:val="24"/>
        </w:rPr>
        <w:t xml:space="preserve"> </w:t>
      </w:r>
      <w:r w:rsidR="00350BA8" w:rsidRPr="00FE6CE5">
        <w:rPr>
          <w:rFonts w:ascii="Times New Roman" w:hAnsi="Times New Roman" w:cs="Times New Roman"/>
          <w:spacing w:val="12"/>
          <w:sz w:val="24"/>
          <w:szCs w:val="24"/>
        </w:rPr>
        <w:t>авторе</w:t>
      </w:r>
    </w:p>
    <w:p w:rsidR="00DB3BD6" w:rsidRPr="00FE6CE5" w:rsidRDefault="00FE6CE5" w:rsidP="00FE6CE5">
      <w:pPr>
        <w:pStyle w:val="afe"/>
        <w:spacing w:after="0" w:line="240" w:lineRule="auto"/>
        <w:ind w:right="-2"/>
        <w:contextualSpacing/>
        <w:jc w:val="both"/>
        <w:rPr>
          <w:rStyle w:val="af1"/>
          <w:rFonts w:ascii="Times New Roman" w:hAnsi="Times New Roman" w:cs="Times New Roman"/>
          <w:i w:val="0"/>
          <w:iCs w:val="0"/>
          <w:color w:val="auto"/>
          <w:sz w:val="24"/>
          <w:szCs w:val="24"/>
        </w:rPr>
      </w:pPr>
      <w:r w:rsidRPr="00FE6CE5">
        <w:rPr>
          <w:rFonts w:ascii="Times New Roman" w:hAnsi="Times New Roman" w:cs="Times New Roman"/>
          <w:sz w:val="24"/>
          <w:szCs w:val="24"/>
        </w:rPr>
        <w:t>Малькова Инна Николаевна</w:t>
      </w:r>
      <w:r w:rsidR="00350BA8" w:rsidRPr="00FE6CE5">
        <w:rPr>
          <w:rFonts w:ascii="Times New Roman" w:hAnsi="Times New Roman" w:cs="Times New Roman"/>
          <w:sz w:val="24"/>
          <w:szCs w:val="24"/>
        </w:rPr>
        <w:t xml:space="preserve">, учитель </w:t>
      </w:r>
      <w:r w:rsidRPr="00FE6CE5">
        <w:rPr>
          <w:rFonts w:ascii="Times New Roman" w:hAnsi="Times New Roman" w:cs="Times New Roman"/>
          <w:sz w:val="24"/>
          <w:szCs w:val="24"/>
        </w:rPr>
        <w:t xml:space="preserve">обществознания </w:t>
      </w:r>
      <w:r w:rsidRPr="00FE6CE5">
        <w:rPr>
          <w:rFonts w:ascii="Times New Roman" w:hAnsi="Times New Roman" w:cs="Times New Roman"/>
          <w:spacing w:val="1"/>
          <w:sz w:val="24"/>
          <w:szCs w:val="24"/>
        </w:rPr>
        <w:t>МБОУ</w:t>
      </w:r>
      <w:r w:rsidR="00350BA8" w:rsidRPr="00FE6CE5">
        <w:rPr>
          <w:rFonts w:ascii="Times New Roman" w:hAnsi="Times New Roman" w:cs="Times New Roman"/>
          <w:sz w:val="24"/>
          <w:szCs w:val="24"/>
        </w:rPr>
        <w:t xml:space="preserve"> </w:t>
      </w:r>
      <w:r w:rsidRPr="00FE6CE5">
        <w:rPr>
          <w:rFonts w:ascii="Times New Roman" w:hAnsi="Times New Roman" w:cs="Times New Roman"/>
          <w:sz w:val="24"/>
          <w:szCs w:val="24"/>
        </w:rPr>
        <w:t>ООШ п. Советского</w:t>
      </w:r>
      <w:r w:rsidR="00350BA8" w:rsidRPr="00FE6CE5">
        <w:rPr>
          <w:rFonts w:ascii="Times New Roman" w:hAnsi="Times New Roman" w:cs="Times New Roman"/>
          <w:sz w:val="24"/>
          <w:szCs w:val="24"/>
        </w:rPr>
        <w:t>,</w:t>
      </w:r>
      <w:r w:rsidR="00350BA8" w:rsidRPr="00FE6CE5">
        <w:rPr>
          <w:rFonts w:ascii="Times New Roman" w:hAnsi="Times New Roman" w:cs="Times New Roman"/>
          <w:spacing w:val="1"/>
          <w:sz w:val="24"/>
          <w:szCs w:val="24"/>
        </w:rPr>
        <w:t xml:space="preserve"> </w:t>
      </w:r>
      <w:r w:rsidR="00350BA8" w:rsidRPr="00FE6CE5">
        <w:rPr>
          <w:rFonts w:ascii="Times New Roman" w:hAnsi="Times New Roman" w:cs="Times New Roman"/>
          <w:sz w:val="24"/>
          <w:szCs w:val="24"/>
        </w:rPr>
        <w:t>педагогический</w:t>
      </w:r>
      <w:r w:rsidR="00350BA8" w:rsidRPr="00FE6CE5">
        <w:rPr>
          <w:rFonts w:ascii="Times New Roman" w:hAnsi="Times New Roman" w:cs="Times New Roman"/>
          <w:spacing w:val="-1"/>
          <w:sz w:val="24"/>
          <w:szCs w:val="24"/>
        </w:rPr>
        <w:t xml:space="preserve"> </w:t>
      </w:r>
      <w:r w:rsidR="00350BA8" w:rsidRPr="00FE6CE5">
        <w:rPr>
          <w:rFonts w:ascii="Times New Roman" w:hAnsi="Times New Roman" w:cs="Times New Roman"/>
          <w:sz w:val="24"/>
          <w:szCs w:val="24"/>
        </w:rPr>
        <w:t>стаж</w:t>
      </w:r>
      <w:r w:rsidR="00350BA8" w:rsidRPr="00FE6CE5">
        <w:rPr>
          <w:rFonts w:ascii="Times New Roman" w:hAnsi="Times New Roman" w:cs="Times New Roman"/>
          <w:spacing w:val="1"/>
          <w:sz w:val="24"/>
          <w:szCs w:val="24"/>
        </w:rPr>
        <w:t xml:space="preserve"> </w:t>
      </w:r>
      <w:r w:rsidR="00350BA8" w:rsidRPr="00FE6CE5">
        <w:rPr>
          <w:rFonts w:ascii="Times New Roman" w:hAnsi="Times New Roman" w:cs="Times New Roman"/>
          <w:sz w:val="24"/>
          <w:szCs w:val="24"/>
        </w:rPr>
        <w:t>-</w:t>
      </w:r>
      <w:r w:rsidR="00350BA8" w:rsidRPr="00FE6CE5">
        <w:rPr>
          <w:rFonts w:ascii="Times New Roman" w:hAnsi="Times New Roman" w:cs="Times New Roman"/>
          <w:spacing w:val="-1"/>
          <w:sz w:val="24"/>
          <w:szCs w:val="24"/>
        </w:rPr>
        <w:t xml:space="preserve"> </w:t>
      </w:r>
      <w:r w:rsidR="0010606B" w:rsidRPr="00FE6CE5">
        <w:rPr>
          <w:rFonts w:ascii="Times New Roman" w:hAnsi="Times New Roman" w:cs="Times New Roman"/>
          <w:sz w:val="24"/>
          <w:szCs w:val="24"/>
        </w:rPr>
        <w:t>1</w:t>
      </w:r>
      <w:r w:rsidRPr="00FE6CE5">
        <w:rPr>
          <w:rFonts w:ascii="Times New Roman" w:hAnsi="Times New Roman" w:cs="Times New Roman"/>
          <w:sz w:val="24"/>
          <w:szCs w:val="24"/>
        </w:rPr>
        <w:t>2</w:t>
      </w:r>
      <w:r w:rsidR="00350BA8" w:rsidRPr="00FE6CE5">
        <w:rPr>
          <w:rFonts w:ascii="Times New Roman" w:hAnsi="Times New Roman" w:cs="Times New Roman"/>
          <w:sz w:val="24"/>
          <w:szCs w:val="24"/>
        </w:rPr>
        <w:t xml:space="preserve"> лет</w:t>
      </w:r>
      <w:r w:rsidR="0010606B" w:rsidRPr="00FE6CE5">
        <w:rPr>
          <w:rFonts w:ascii="Times New Roman" w:hAnsi="Times New Roman" w:cs="Times New Roman"/>
          <w:sz w:val="24"/>
          <w:szCs w:val="24"/>
        </w:rPr>
        <w:t>.</w:t>
      </w:r>
    </w:p>
    <w:p w:rsidR="008A59E0" w:rsidRPr="00FE6CE5" w:rsidRDefault="00CB2ACF" w:rsidP="00FE6CE5">
      <w:pPr>
        <w:pStyle w:val="a9"/>
        <w:numPr>
          <w:ilvl w:val="1"/>
          <w:numId w:val="3"/>
        </w:numPr>
        <w:spacing w:after="0" w:line="240" w:lineRule="auto"/>
        <w:contextualSpacing/>
        <w:jc w:val="left"/>
        <w:outlineLvl w:val="1"/>
        <w:rPr>
          <w:rStyle w:val="af1"/>
          <w:rFonts w:ascii="Times New Roman" w:hAnsi="Times New Roman" w:cs="Times New Roman"/>
          <w:i w:val="0"/>
          <w:iCs w:val="0"/>
          <w:color w:val="auto"/>
          <w:sz w:val="24"/>
          <w:szCs w:val="24"/>
        </w:rPr>
      </w:pPr>
      <w:bookmarkStart w:id="1" w:name="_Toc63686305"/>
      <w:r w:rsidRPr="00FE6CE5">
        <w:rPr>
          <w:rStyle w:val="af1"/>
          <w:rFonts w:ascii="Times New Roman" w:hAnsi="Times New Roman" w:cs="Times New Roman"/>
          <w:i w:val="0"/>
          <w:iCs w:val="0"/>
          <w:color w:val="auto"/>
          <w:sz w:val="24"/>
          <w:szCs w:val="24"/>
        </w:rPr>
        <w:t xml:space="preserve"> </w:t>
      </w:r>
      <w:r w:rsidR="000D4DE6" w:rsidRPr="00FE6CE5">
        <w:rPr>
          <w:rStyle w:val="af1"/>
          <w:rFonts w:ascii="Times New Roman" w:hAnsi="Times New Roman" w:cs="Times New Roman"/>
          <w:i w:val="0"/>
          <w:iCs w:val="0"/>
          <w:color w:val="auto"/>
          <w:sz w:val="24"/>
          <w:szCs w:val="24"/>
        </w:rPr>
        <w:t>Название темы опыта</w:t>
      </w:r>
      <w:bookmarkEnd w:id="1"/>
    </w:p>
    <w:p w:rsidR="00DB3BD6" w:rsidRPr="00FE6CE5" w:rsidRDefault="00A021E5" w:rsidP="00FE6CE5">
      <w:pPr>
        <w:pStyle w:val="2"/>
        <w:spacing w:before="0" w:line="240" w:lineRule="auto"/>
        <w:contextualSpacing/>
        <w:rPr>
          <w:rFonts w:ascii="Times New Roman" w:eastAsia="Calibri" w:hAnsi="Times New Roman" w:cs="Times New Roman"/>
          <w:bCs/>
          <w:color w:val="auto"/>
          <w:sz w:val="24"/>
          <w:szCs w:val="24"/>
        </w:rPr>
      </w:pPr>
      <w:r w:rsidRPr="00FE6CE5">
        <w:rPr>
          <w:rFonts w:ascii="Times New Roman" w:eastAsia="Calibri" w:hAnsi="Times New Roman" w:cs="Times New Roman"/>
          <w:bCs/>
          <w:color w:val="auto"/>
          <w:sz w:val="24"/>
          <w:szCs w:val="24"/>
        </w:rPr>
        <w:t>«Формирование функциональной грамотности  на уроках обществознания»</w:t>
      </w:r>
    </w:p>
    <w:p w:rsidR="00586DCF" w:rsidRPr="00FE6CE5" w:rsidRDefault="00586DCF" w:rsidP="00FE6CE5">
      <w:pPr>
        <w:spacing w:after="0" w:line="240" w:lineRule="auto"/>
        <w:contextualSpacing/>
        <w:rPr>
          <w:rFonts w:ascii="Times New Roman" w:hAnsi="Times New Roman" w:cs="Times New Roman"/>
          <w:sz w:val="24"/>
          <w:szCs w:val="24"/>
        </w:rPr>
      </w:pPr>
      <w:r w:rsidRPr="00FE6CE5">
        <w:rPr>
          <w:rFonts w:ascii="Times New Roman" w:hAnsi="Times New Roman" w:cs="Times New Roman"/>
          <w:sz w:val="24"/>
          <w:szCs w:val="24"/>
        </w:rPr>
        <w:t xml:space="preserve">      1. 3 .  Условия возникновения, становления опыта</w:t>
      </w:r>
    </w:p>
    <w:p w:rsidR="00586DCF" w:rsidRPr="00FE6CE5" w:rsidRDefault="00586DCF" w:rsidP="00FE6CE5">
      <w:pPr>
        <w:spacing w:after="0" w:line="240" w:lineRule="auto"/>
        <w:contextualSpacing/>
        <w:rPr>
          <w:rFonts w:ascii="Times New Roman" w:hAnsi="Times New Roman" w:cs="Times New Roman"/>
          <w:sz w:val="24"/>
          <w:szCs w:val="24"/>
        </w:rPr>
      </w:pPr>
      <w:r w:rsidRPr="00FE6CE5">
        <w:rPr>
          <w:rFonts w:ascii="Times New Roman" w:hAnsi="Times New Roman" w:cs="Times New Roman"/>
          <w:sz w:val="24"/>
          <w:szCs w:val="24"/>
        </w:rPr>
        <w:t xml:space="preserve">Опыт возник и формировался в МБОУ </w:t>
      </w:r>
      <w:r w:rsidR="00FE6CE5" w:rsidRPr="00FE6CE5">
        <w:rPr>
          <w:rFonts w:ascii="Times New Roman" w:hAnsi="Times New Roman" w:cs="Times New Roman"/>
          <w:sz w:val="24"/>
          <w:szCs w:val="24"/>
        </w:rPr>
        <w:t>ООШ п. Советского</w:t>
      </w:r>
      <w:r w:rsidRPr="00FE6CE5">
        <w:rPr>
          <w:rFonts w:ascii="Times New Roman" w:hAnsi="Times New Roman" w:cs="Times New Roman"/>
          <w:sz w:val="24"/>
          <w:szCs w:val="24"/>
        </w:rPr>
        <w:t xml:space="preserve">. </w:t>
      </w:r>
    </w:p>
    <w:p w:rsidR="00586DCF" w:rsidRPr="00FE6CE5" w:rsidRDefault="00586DCF" w:rsidP="00FE6CE5">
      <w:pPr>
        <w:spacing w:after="0" w:line="240" w:lineRule="auto"/>
        <w:contextualSpacing/>
        <w:rPr>
          <w:rFonts w:ascii="Times New Roman" w:hAnsi="Times New Roman" w:cs="Times New Roman"/>
          <w:sz w:val="24"/>
          <w:szCs w:val="24"/>
        </w:rPr>
      </w:pPr>
      <w:r w:rsidRPr="00FE6CE5">
        <w:rPr>
          <w:rFonts w:ascii="Times New Roman" w:hAnsi="Times New Roman" w:cs="Times New Roman"/>
          <w:sz w:val="24"/>
          <w:szCs w:val="24"/>
        </w:rPr>
        <w:t>На формирование опыта работы оказали влияние следующие факторы:</w:t>
      </w:r>
    </w:p>
    <w:p w:rsidR="00586DCF" w:rsidRPr="00FE6CE5" w:rsidRDefault="00586DCF" w:rsidP="00FE6CE5">
      <w:pPr>
        <w:spacing w:after="0" w:line="240" w:lineRule="auto"/>
        <w:contextualSpacing/>
        <w:rPr>
          <w:rFonts w:ascii="Times New Roman" w:hAnsi="Times New Roman" w:cs="Times New Roman"/>
          <w:sz w:val="24"/>
          <w:szCs w:val="24"/>
        </w:rPr>
      </w:pPr>
      <w:r w:rsidRPr="00FE6CE5">
        <w:rPr>
          <w:rFonts w:ascii="Times New Roman" w:hAnsi="Times New Roman" w:cs="Times New Roman"/>
          <w:sz w:val="24"/>
          <w:szCs w:val="24"/>
        </w:rPr>
        <w:t>изучение методической литературы;</w:t>
      </w:r>
    </w:p>
    <w:p w:rsidR="00586DCF" w:rsidRPr="00FE6CE5" w:rsidRDefault="00586DCF" w:rsidP="00FE6CE5">
      <w:pPr>
        <w:spacing w:after="0" w:line="240" w:lineRule="auto"/>
        <w:contextualSpacing/>
        <w:rPr>
          <w:rFonts w:ascii="Times New Roman" w:hAnsi="Times New Roman" w:cs="Times New Roman"/>
          <w:sz w:val="24"/>
          <w:szCs w:val="24"/>
        </w:rPr>
      </w:pPr>
      <w:r w:rsidRPr="00FE6CE5">
        <w:rPr>
          <w:rFonts w:ascii="Times New Roman" w:hAnsi="Times New Roman" w:cs="Times New Roman"/>
          <w:sz w:val="24"/>
          <w:szCs w:val="24"/>
        </w:rPr>
        <w:t>изучение опыта коллег;</w:t>
      </w:r>
    </w:p>
    <w:p w:rsidR="00586DCF" w:rsidRPr="00FE6CE5" w:rsidRDefault="00586DCF" w:rsidP="00FE6CE5">
      <w:pPr>
        <w:spacing w:after="0" w:line="240" w:lineRule="auto"/>
        <w:contextualSpacing/>
        <w:rPr>
          <w:rFonts w:ascii="Times New Roman" w:hAnsi="Times New Roman" w:cs="Times New Roman"/>
          <w:sz w:val="24"/>
          <w:szCs w:val="24"/>
        </w:rPr>
      </w:pPr>
      <w:r w:rsidRPr="00FE6CE5">
        <w:rPr>
          <w:rFonts w:ascii="Times New Roman" w:hAnsi="Times New Roman" w:cs="Times New Roman"/>
          <w:sz w:val="24"/>
          <w:szCs w:val="24"/>
        </w:rPr>
        <w:t>курсы повышения квалификации;</w:t>
      </w:r>
    </w:p>
    <w:p w:rsidR="00586DCF" w:rsidRPr="00FE6CE5" w:rsidRDefault="00586DCF" w:rsidP="00FE6CE5">
      <w:pPr>
        <w:spacing w:after="0" w:line="240" w:lineRule="auto"/>
        <w:contextualSpacing/>
        <w:rPr>
          <w:rFonts w:ascii="Times New Roman" w:hAnsi="Times New Roman" w:cs="Times New Roman"/>
          <w:sz w:val="24"/>
          <w:szCs w:val="24"/>
        </w:rPr>
      </w:pPr>
      <w:r w:rsidRPr="00FE6CE5">
        <w:rPr>
          <w:rFonts w:ascii="Times New Roman" w:hAnsi="Times New Roman" w:cs="Times New Roman"/>
          <w:sz w:val="24"/>
          <w:szCs w:val="24"/>
        </w:rPr>
        <w:t>активное участие в работе методических объединений (ШМО, РМО).</w:t>
      </w:r>
    </w:p>
    <w:p w:rsidR="00C3673B" w:rsidRPr="00FE6CE5" w:rsidRDefault="00586DCF" w:rsidP="00FE6CE5">
      <w:pPr>
        <w:pStyle w:val="2"/>
        <w:spacing w:before="0" w:line="240" w:lineRule="auto"/>
        <w:contextualSpacing/>
        <w:rPr>
          <w:rFonts w:ascii="Times New Roman" w:hAnsi="Times New Roman" w:cs="Times New Roman"/>
          <w:i/>
          <w:iCs/>
          <w:color w:val="auto"/>
          <w:sz w:val="24"/>
          <w:szCs w:val="24"/>
        </w:rPr>
      </w:pPr>
      <w:bookmarkStart w:id="2" w:name="_Toc63686306"/>
      <w:r w:rsidRPr="00FE6CE5">
        <w:rPr>
          <w:rStyle w:val="af1"/>
          <w:rFonts w:ascii="Times New Roman" w:hAnsi="Times New Roman" w:cs="Times New Roman"/>
          <w:i w:val="0"/>
          <w:iCs w:val="0"/>
          <w:color w:val="auto"/>
          <w:sz w:val="24"/>
          <w:szCs w:val="24"/>
        </w:rPr>
        <w:t xml:space="preserve">      </w:t>
      </w:r>
      <w:r w:rsidR="00DA3A02" w:rsidRPr="00FE6CE5">
        <w:rPr>
          <w:rStyle w:val="af1"/>
          <w:rFonts w:ascii="Times New Roman" w:hAnsi="Times New Roman" w:cs="Times New Roman"/>
          <w:i w:val="0"/>
          <w:iCs w:val="0"/>
          <w:color w:val="auto"/>
          <w:sz w:val="24"/>
          <w:szCs w:val="24"/>
        </w:rPr>
        <w:t>1</w:t>
      </w:r>
      <w:r w:rsidR="00CB2ACF" w:rsidRPr="00FE6CE5">
        <w:rPr>
          <w:rStyle w:val="af1"/>
          <w:rFonts w:ascii="Times New Roman" w:hAnsi="Times New Roman" w:cs="Times New Roman"/>
          <w:i w:val="0"/>
          <w:iCs w:val="0"/>
          <w:color w:val="auto"/>
          <w:sz w:val="24"/>
          <w:szCs w:val="24"/>
        </w:rPr>
        <w:t>.</w:t>
      </w:r>
      <w:r w:rsidRPr="00FE6CE5">
        <w:rPr>
          <w:rStyle w:val="af1"/>
          <w:rFonts w:ascii="Times New Roman" w:hAnsi="Times New Roman" w:cs="Times New Roman"/>
          <w:i w:val="0"/>
          <w:iCs w:val="0"/>
          <w:color w:val="auto"/>
          <w:sz w:val="24"/>
          <w:szCs w:val="24"/>
        </w:rPr>
        <w:t>4</w:t>
      </w:r>
      <w:r w:rsidR="00350BA8" w:rsidRPr="00FE6CE5">
        <w:rPr>
          <w:rStyle w:val="af1"/>
          <w:rFonts w:ascii="Times New Roman" w:hAnsi="Times New Roman" w:cs="Times New Roman"/>
          <w:i w:val="0"/>
          <w:iCs w:val="0"/>
          <w:color w:val="auto"/>
          <w:sz w:val="24"/>
          <w:szCs w:val="24"/>
        </w:rPr>
        <w:t>.</w:t>
      </w:r>
      <w:r w:rsidR="00CB2ACF" w:rsidRPr="00FE6CE5">
        <w:rPr>
          <w:rFonts w:ascii="Times New Roman" w:eastAsia="Times New Roman" w:hAnsi="Times New Roman" w:cs="Times New Roman"/>
          <w:i/>
          <w:iCs/>
          <w:noProof/>
          <w:color w:val="auto"/>
          <w:sz w:val="24"/>
          <w:szCs w:val="24"/>
          <w:lang w:eastAsia="ru-RU"/>
        </w:rPr>
        <w:t xml:space="preserve"> </w:t>
      </w:r>
      <w:r w:rsidR="000D4DE6" w:rsidRPr="00FE6CE5">
        <w:rPr>
          <w:rStyle w:val="af1"/>
          <w:rFonts w:ascii="Times New Roman" w:hAnsi="Times New Roman" w:cs="Times New Roman"/>
          <w:i w:val="0"/>
          <w:iCs w:val="0"/>
          <w:color w:val="auto"/>
          <w:sz w:val="24"/>
          <w:szCs w:val="24"/>
        </w:rPr>
        <w:t xml:space="preserve">Актуальность </w:t>
      </w:r>
      <w:r w:rsidR="008A59E0" w:rsidRPr="00FE6CE5">
        <w:rPr>
          <w:rStyle w:val="af1"/>
          <w:rFonts w:ascii="Times New Roman" w:hAnsi="Times New Roman" w:cs="Times New Roman"/>
          <w:i w:val="0"/>
          <w:iCs w:val="0"/>
          <w:color w:val="auto"/>
          <w:sz w:val="24"/>
          <w:szCs w:val="24"/>
        </w:rPr>
        <w:t>опыта</w:t>
      </w:r>
      <w:bookmarkEnd w:id="2"/>
    </w:p>
    <w:p w:rsidR="00694225" w:rsidRPr="00FE6CE5" w:rsidRDefault="00FE6CE5" w:rsidP="00FE6CE5">
      <w:pPr>
        <w:shd w:val="clear" w:color="auto" w:fill="FFFFFF"/>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C3673B" w:rsidRPr="00FE6CE5">
        <w:rPr>
          <w:rFonts w:ascii="Times New Roman" w:hAnsi="Times New Roman" w:cs="Times New Roman"/>
          <w:sz w:val="24"/>
          <w:szCs w:val="24"/>
        </w:rPr>
        <w:t>Правительству РФ поручено обеспечить глобальную конкурентоспособность российского образования, вхождение Российской Федерации в число 10 ведущих стран мира по качеству общего образования. В связи с этим, приоритетной целью образования становится формирование</w:t>
      </w:r>
      <w:r w:rsidR="000B73CA" w:rsidRPr="00FE6CE5">
        <w:rPr>
          <w:rFonts w:ascii="Times New Roman" w:hAnsi="Times New Roman" w:cs="Times New Roman"/>
          <w:sz w:val="24"/>
          <w:szCs w:val="24"/>
        </w:rPr>
        <w:t xml:space="preserve"> функциональной грамотности </w:t>
      </w:r>
      <w:r w:rsidR="00C3673B" w:rsidRPr="00FE6CE5">
        <w:rPr>
          <w:rFonts w:ascii="Times New Roman" w:hAnsi="Times New Roman" w:cs="Times New Roman"/>
          <w:sz w:val="24"/>
          <w:szCs w:val="24"/>
        </w:rPr>
        <w:t xml:space="preserve"> в системе общего об</w:t>
      </w:r>
      <w:r w:rsidR="000B73CA" w:rsidRPr="00FE6CE5">
        <w:rPr>
          <w:rFonts w:ascii="Times New Roman" w:hAnsi="Times New Roman" w:cs="Times New Roman"/>
          <w:sz w:val="24"/>
          <w:szCs w:val="24"/>
        </w:rPr>
        <w:t>разования.</w:t>
      </w:r>
      <w:r w:rsidR="00C3673B" w:rsidRPr="00FE6CE5">
        <w:rPr>
          <w:rFonts w:ascii="Times New Roman" w:hAnsi="Times New Roman" w:cs="Times New Roman"/>
          <w:sz w:val="24"/>
          <w:szCs w:val="24"/>
        </w:rPr>
        <w:t xml:space="preserve"> </w:t>
      </w:r>
      <w:r>
        <w:rPr>
          <w:rFonts w:ascii="Times New Roman" w:hAnsi="Times New Roman" w:cs="Times New Roman"/>
          <w:sz w:val="24"/>
          <w:szCs w:val="24"/>
        </w:rPr>
        <w:t xml:space="preserve"> </w:t>
      </w:r>
      <w:r w:rsidR="00C3673B" w:rsidRPr="00FE6CE5">
        <w:rPr>
          <w:rFonts w:ascii="Times New Roman" w:hAnsi="Times New Roman" w:cs="Times New Roman"/>
          <w:sz w:val="24"/>
          <w:szCs w:val="24"/>
        </w:rPr>
        <w:t>Однако, проблема в том, что на данный момент педагоги испытывают профессиональные затруднения при организации работы по формированию</w:t>
      </w:r>
      <w:r w:rsidR="000B73CA" w:rsidRPr="00FE6CE5">
        <w:rPr>
          <w:rFonts w:ascii="Times New Roman" w:hAnsi="Times New Roman" w:cs="Times New Roman"/>
          <w:sz w:val="24"/>
          <w:szCs w:val="24"/>
        </w:rPr>
        <w:t xml:space="preserve"> </w:t>
      </w:r>
      <w:r w:rsidR="00C3673B" w:rsidRPr="00FE6CE5">
        <w:rPr>
          <w:rFonts w:ascii="Times New Roman" w:hAnsi="Times New Roman" w:cs="Times New Roman"/>
          <w:sz w:val="24"/>
          <w:szCs w:val="24"/>
        </w:rPr>
        <w:t xml:space="preserve"> </w:t>
      </w:r>
      <w:r w:rsidR="000B73CA" w:rsidRPr="00FE6CE5">
        <w:rPr>
          <w:rFonts w:ascii="Times New Roman" w:eastAsia="Calibri" w:hAnsi="Times New Roman" w:cs="Times New Roman"/>
          <w:bCs/>
          <w:sz w:val="24"/>
          <w:szCs w:val="24"/>
        </w:rPr>
        <w:t xml:space="preserve">функциональной грамотности </w:t>
      </w:r>
      <w:r w:rsidR="00C3673B" w:rsidRPr="00FE6CE5">
        <w:rPr>
          <w:rFonts w:ascii="Times New Roman" w:hAnsi="Times New Roman" w:cs="Times New Roman"/>
          <w:sz w:val="24"/>
          <w:szCs w:val="24"/>
        </w:rPr>
        <w:t>, так как, во-первых, нет никаких чётких указаний, как педагогам обеспечить реализацию этой цели. Во-вторых, ни содержание учебников, ни их методический аппарат в том виде, в каком он есть, не позволяют осуществлять эффективную работу по формированию ФГ. Институтом стратегии разви</w:t>
      </w:r>
      <w:r w:rsidR="00C3673B" w:rsidRPr="00FE6CE5">
        <w:rPr>
          <w:rFonts w:ascii="Times New Roman" w:hAnsi="Times New Roman" w:cs="Times New Roman"/>
          <w:sz w:val="24"/>
          <w:szCs w:val="24"/>
        </w:rPr>
        <w:lastRenderedPageBreak/>
        <w:t>тия образования</w:t>
      </w:r>
      <w:r w:rsidR="00E05D63" w:rsidRPr="00FE6CE5">
        <w:rPr>
          <w:rFonts w:ascii="Times New Roman" w:hAnsi="Times New Roman" w:cs="Times New Roman"/>
          <w:sz w:val="24"/>
          <w:szCs w:val="24"/>
        </w:rPr>
        <w:t xml:space="preserve">  разработан Банк заданий</w:t>
      </w:r>
      <w:r w:rsidR="00E05D63" w:rsidRPr="00FE6CE5">
        <w:rPr>
          <w:rFonts w:ascii="Times New Roman" w:hAnsi="Times New Roman" w:cs="Times New Roman"/>
          <w:sz w:val="24"/>
          <w:szCs w:val="24"/>
          <w:shd w:val="clear" w:color="auto" w:fill="FFFFFF"/>
        </w:rPr>
        <w:t xml:space="preserve"> для формирования и оценки функциональной грамотности по шести направлениям: математическая грамотность, естественнонаучная грамотность, читательская грамотность, финансовая грамотность, глобальные компетенции и креативное мышление.</w:t>
      </w:r>
      <w:r w:rsidR="00E05D63" w:rsidRPr="00FE6CE5">
        <w:rPr>
          <w:rFonts w:ascii="Times New Roman" w:hAnsi="Times New Roman" w:cs="Times New Roman"/>
          <w:sz w:val="24"/>
          <w:szCs w:val="24"/>
        </w:rPr>
        <w:t xml:space="preserve"> </w:t>
      </w:r>
    </w:p>
    <w:p w:rsidR="00694225" w:rsidRPr="00FE6CE5" w:rsidRDefault="00694225" w:rsidP="00FE6CE5">
      <w:pPr>
        <w:shd w:val="clear" w:color="auto" w:fill="FFFFFF"/>
        <w:spacing w:after="0" w:line="240" w:lineRule="auto"/>
        <w:contextualSpacing/>
        <w:rPr>
          <w:rFonts w:ascii="Times New Roman" w:hAnsi="Times New Roman" w:cs="Times New Roman"/>
          <w:sz w:val="24"/>
          <w:szCs w:val="24"/>
        </w:rPr>
      </w:pPr>
    </w:p>
    <w:p w:rsidR="00C3673B" w:rsidRPr="00FE6CE5" w:rsidRDefault="00C3673B" w:rsidP="00FE6CE5">
      <w:pPr>
        <w:shd w:val="clear" w:color="auto" w:fill="FFFFFF"/>
        <w:spacing w:after="0" w:line="240" w:lineRule="auto"/>
        <w:contextualSpacing/>
        <w:rPr>
          <w:rFonts w:ascii="Times New Roman" w:hAnsi="Times New Roman" w:cs="Times New Roman"/>
          <w:sz w:val="24"/>
          <w:szCs w:val="24"/>
        </w:rPr>
      </w:pPr>
      <w:r w:rsidRPr="00FE6CE5">
        <w:rPr>
          <w:rFonts w:ascii="Times New Roman" w:hAnsi="Times New Roman" w:cs="Times New Roman"/>
          <w:sz w:val="24"/>
          <w:szCs w:val="24"/>
        </w:rPr>
        <w:t>Данные работы, составленные по аналогии с заданиями международного исследования PISA, непривычны для российских школьников. В них проверяется не столько выученное содержание предмета, сколько умение применять полученные знания в нестандартных ситуациях. К сожалению, задания такого типа практически отсутствуют в действующих учебниках.</w:t>
      </w:r>
      <w:r w:rsidR="00E05D63" w:rsidRPr="00FE6CE5">
        <w:rPr>
          <w:rFonts w:ascii="Times New Roman" w:hAnsi="Times New Roman" w:cs="Times New Roman"/>
          <w:sz w:val="24"/>
          <w:szCs w:val="24"/>
        </w:rPr>
        <w:t xml:space="preserve"> </w:t>
      </w:r>
      <w:r w:rsidRPr="00FE6CE5">
        <w:rPr>
          <w:rFonts w:ascii="Times New Roman" w:hAnsi="Times New Roman" w:cs="Times New Roman"/>
          <w:sz w:val="24"/>
          <w:szCs w:val="24"/>
        </w:rPr>
        <w:t xml:space="preserve"> Таким образом, налицо противоречие между необходимостью работать над формированием </w:t>
      </w:r>
      <w:r w:rsidR="000B73CA" w:rsidRPr="00FE6CE5">
        <w:rPr>
          <w:rFonts w:ascii="Times New Roman" w:eastAsia="Calibri" w:hAnsi="Times New Roman" w:cs="Times New Roman"/>
          <w:bCs/>
          <w:sz w:val="24"/>
          <w:szCs w:val="24"/>
        </w:rPr>
        <w:t xml:space="preserve">функциональной грамотности  </w:t>
      </w:r>
      <w:r w:rsidRPr="00FE6CE5">
        <w:rPr>
          <w:rFonts w:ascii="Times New Roman" w:hAnsi="Times New Roman" w:cs="Times New Roman"/>
          <w:sz w:val="24"/>
          <w:szCs w:val="24"/>
        </w:rPr>
        <w:t xml:space="preserve">и недостаточностью у педагогов необходимых компетенций, а также недостаточностью учебных и методических материалов. Следовательно, возникает необходимость в создании системы методического сопровождения деятельности педагогов по формированию </w:t>
      </w:r>
      <w:r w:rsidR="000B73CA" w:rsidRPr="00FE6CE5">
        <w:rPr>
          <w:rFonts w:ascii="Times New Roman" w:eastAsia="Calibri" w:hAnsi="Times New Roman" w:cs="Times New Roman"/>
          <w:bCs/>
          <w:sz w:val="24"/>
          <w:szCs w:val="24"/>
        </w:rPr>
        <w:t>функциональной грамотности .</w:t>
      </w:r>
    </w:p>
    <w:p w:rsidR="00DB3BD6" w:rsidRPr="00FE6CE5" w:rsidRDefault="00DB3BD6" w:rsidP="00FE6CE5">
      <w:pPr>
        <w:pStyle w:val="2"/>
        <w:spacing w:before="0" w:line="240" w:lineRule="auto"/>
        <w:contextualSpacing/>
        <w:rPr>
          <w:rStyle w:val="af1"/>
          <w:rFonts w:ascii="Times New Roman" w:hAnsi="Times New Roman" w:cs="Times New Roman"/>
          <w:i w:val="0"/>
          <w:iCs w:val="0"/>
          <w:color w:val="auto"/>
          <w:sz w:val="24"/>
          <w:szCs w:val="24"/>
        </w:rPr>
      </w:pPr>
    </w:p>
    <w:p w:rsidR="008A59E0" w:rsidRPr="00FE6CE5" w:rsidRDefault="00DA3A02" w:rsidP="00FE6CE5">
      <w:pPr>
        <w:pStyle w:val="2"/>
        <w:spacing w:before="0" w:line="240" w:lineRule="auto"/>
        <w:contextualSpacing/>
        <w:rPr>
          <w:rStyle w:val="af1"/>
          <w:rFonts w:ascii="Times New Roman" w:hAnsi="Times New Roman" w:cs="Times New Roman"/>
          <w:i w:val="0"/>
          <w:iCs w:val="0"/>
          <w:color w:val="auto"/>
          <w:sz w:val="24"/>
          <w:szCs w:val="24"/>
        </w:rPr>
      </w:pPr>
      <w:bookmarkStart w:id="3" w:name="_Toc63686307"/>
      <w:r w:rsidRPr="00FE6CE5">
        <w:rPr>
          <w:rStyle w:val="af1"/>
          <w:rFonts w:ascii="Times New Roman" w:hAnsi="Times New Roman" w:cs="Times New Roman"/>
          <w:i w:val="0"/>
          <w:iCs w:val="0"/>
          <w:color w:val="auto"/>
          <w:sz w:val="24"/>
          <w:szCs w:val="24"/>
        </w:rPr>
        <w:t>1</w:t>
      </w:r>
      <w:r w:rsidR="00440DE9" w:rsidRPr="00FE6CE5">
        <w:rPr>
          <w:rStyle w:val="af1"/>
          <w:rFonts w:ascii="Times New Roman" w:hAnsi="Times New Roman" w:cs="Times New Roman"/>
          <w:i w:val="0"/>
          <w:iCs w:val="0"/>
          <w:color w:val="auto"/>
          <w:sz w:val="24"/>
          <w:szCs w:val="24"/>
        </w:rPr>
        <w:t>.5</w:t>
      </w:r>
      <w:r w:rsidR="008A59E0" w:rsidRPr="00FE6CE5">
        <w:rPr>
          <w:rStyle w:val="af1"/>
          <w:rFonts w:ascii="Times New Roman" w:hAnsi="Times New Roman" w:cs="Times New Roman"/>
          <w:i w:val="0"/>
          <w:iCs w:val="0"/>
          <w:color w:val="auto"/>
          <w:sz w:val="24"/>
          <w:szCs w:val="24"/>
        </w:rPr>
        <w:t xml:space="preserve">. Цель </w:t>
      </w:r>
      <w:r w:rsidR="003F2584" w:rsidRPr="00FE6CE5">
        <w:rPr>
          <w:rStyle w:val="af1"/>
          <w:rFonts w:ascii="Times New Roman" w:hAnsi="Times New Roman" w:cs="Times New Roman"/>
          <w:i w:val="0"/>
          <w:iCs w:val="0"/>
          <w:color w:val="auto"/>
          <w:sz w:val="24"/>
          <w:szCs w:val="24"/>
        </w:rPr>
        <w:t>опыта</w:t>
      </w:r>
      <w:bookmarkEnd w:id="3"/>
    </w:p>
    <w:p w:rsidR="00237103" w:rsidRPr="00FE6CE5" w:rsidRDefault="008A59E0" w:rsidP="00FE6CE5">
      <w:pPr>
        <w:spacing w:after="0" w:line="240" w:lineRule="auto"/>
        <w:contextualSpacing/>
        <w:jc w:val="both"/>
        <w:rPr>
          <w:rFonts w:ascii="Times New Roman" w:hAnsi="Times New Roman" w:cs="Times New Roman"/>
          <w:sz w:val="24"/>
          <w:szCs w:val="24"/>
        </w:rPr>
      </w:pPr>
      <w:r w:rsidRPr="00FE6CE5">
        <w:rPr>
          <w:rFonts w:ascii="Times New Roman" w:eastAsia="Times New Roman" w:hAnsi="Times New Roman" w:cs="Times New Roman"/>
          <w:noProof/>
          <w:sz w:val="24"/>
          <w:szCs w:val="24"/>
          <w:lang w:eastAsia="ru-RU"/>
        </w:rPr>
        <w:t>Созда</w:t>
      </w:r>
      <w:r w:rsidRPr="00FE6CE5">
        <w:rPr>
          <w:rFonts w:ascii="Times New Roman" w:hAnsi="Times New Roman" w:cs="Times New Roman"/>
          <w:noProof/>
          <w:spacing w:val="-16"/>
          <w:w w:val="96"/>
          <w:sz w:val="24"/>
          <w:szCs w:val="24"/>
        </w:rPr>
        <w:t>.</w:t>
      </w:r>
      <w:r w:rsidRPr="00FE6CE5">
        <w:rPr>
          <w:rFonts w:ascii="Times New Roman" w:eastAsia="Times New Roman" w:hAnsi="Times New Roman" w:cs="Times New Roman"/>
          <w:noProof/>
          <w:sz w:val="24"/>
          <w:szCs w:val="24"/>
          <w:lang w:eastAsia="ru-RU"/>
        </w:rPr>
        <w:t xml:space="preserve">ние условий </w:t>
      </w:r>
      <w:bookmarkStart w:id="4" w:name="_Toc63686308"/>
      <w:r w:rsidR="00237103" w:rsidRPr="00FE6CE5">
        <w:rPr>
          <w:rFonts w:ascii="Times New Roman" w:hAnsi="Times New Roman" w:cs="Times New Roman"/>
          <w:sz w:val="24"/>
          <w:szCs w:val="24"/>
        </w:rPr>
        <w:t xml:space="preserve">формирования функциональной грамотности  учащихся </w:t>
      </w:r>
      <w:r w:rsidR="00237103" w:rsidRPr="00FE6CE5">
        <w:rPr>
          <w:rFonts w:ascii="Times New Roman" w:eastAsia="Calibri" w:hAnsi="Times New Roman" w:cs="Times New Roman"/>
          <w:bCs/>
          <w:sz w:val="24"/>
          <w:szCs w:val="24"/>
        </w:rPr>
        <w:t>на уроках обществознания</w:t>
      </w:r>
      <w:r w:rsidR="00E05D63" w:rsidRPr="00FE6CE5">
        <w:rPr>
          <w:rFonts w:ascii="Times New Roman" w:eastAsia="Calibri" w:hAnsi="Times New Roman" w:cs="Times New Roman"/>
          <w:bCs/>
          <w:sz w:val="24"/>
          <w:szCs w:val="24"/>
        </w:rPr>
        <w:t xml:space="preserve"> с применением</w:t>
      </w:r>
      <w:r w:rsidR="00F8674F" w:rsidRPr="00FE6CE5">
        <w:rPr>
          <w:rFonts w:ascii="Times New Roman" w:eastAsia="Calibri" w:hAnsi="Times New Roman" w:cs="Times New Roman"/>
          <w:bCs/>
          <w:sz w:val="24"/>
          <w:szCs w:val="24"/>
        </w:rPr>
        <w:t xml:space="preserve"> действующего н</w:t>
      </w:r>
      <w:r w:rsidR="00E05D63" w:rsidRPr="00FE6CE5">
        <w:rPr>
          <w:rFonts w:ascii="Times New Roman" w:eastAsia="Calibri" w:hAnsi="Times New Roman" w:cs="Times New Roman"/>
          <w:bCs/>
          <w:sz w:val="24"/>
          <w:szCs w:val="24"/>
        </w:rPr>
        <w:t>а данный момент  прогр</w:t>
      </w:r>
      <w:r w:rsidR="00650594" w:rsidRPr="00FE6CE5">
        <w:rPr>
          <w:rFonts w:ascii="Times New Roman" w:eastAsia="Calibri" w:hAnsi="Times New Roman" w:cs="Times New Roman"/>
          <w:bCs/>
          <w:sz w:val="24"/>
          <w:szCs w:val="24"/>
        </w:rPr>
        <w:t>аммно-методического обеспечения</w:t>
      </w:r>
      <w:r w:rsidR="00237103" w:rsidRPr="00FE6CE5">
        <w:rPr>
          <w:rFonts w:ascii="Times New Roman" w:eastAsia="Calibri" w:hAnsi="Times New Roman" w:cs="Times New Roman"/>
          <w:bCs/>
          <w:sz w:val="24"/>
          <w:szCs w:val="24"/>
        </w:rPr>
        <w:t>.</w:t>
      </w:r>
      <w:r w:rsidR="00237103" w:rsidRPr="00FE6CE5">
        <w:rPr>
          <w:rFonts w:ascii="Times New Roman" w:eastAsia="Octava-Regular" w:hAnsi="Times New Roman" w:cs="Times New Roman"/>
          <w:sz w:val="24"/>
          <w:szCs w:val="24"/>
        </w:rPr>
        <w:t xml:space="preserve"> </w:t>
      </w:r>
    </w:p>
    <w:p w:rsidR="0033139E" w:rsidRPr="00FE6CE5" w:rsidRDefault="0033139E" w:rsidP="00FE6CE5">
      <w:pPr>
        <w:pStyle w:val="2"/>
        <w:spacing w:before="0" w:line="240" w:lineRule="auto"/>
        <w:contextualSpacing/>
        <w:rPr>
          <w:rFonts w:ascii="Times New Roman" w:eastAsia="Times New Roman" w:hAnsi="Times New Roman" w:cs="Times New Roman"/>
          <w:noProof/>
          <w:color w:val="auto"/>
          <w:sz w:val="24"/>
          <w:szCs w:val="24"/>
          <w:lang w:eastAsia="ru-RU"/>
        </w:rPr>
      </w:pPr>
    </w:p>
    <w:p w:rsidR="00586DCF" w:rsidRPr="00FE6CE5" w:rsidRDefault="00440DE9" w:rsidP="00FE6CE5">
      <w:pPr>
        <w:pStyle w:val="2"/>
        <w:spacing w:before="0" w:line="240" w:lineRule="auto"/>
        <w:contextualSpacing/>
        <w:rPr>
          <w:rFonts w:ascii="Times New Roman" w:hAnsi="Times New Roman" w:cs="Times New Roman"/>
          <w:color w:val="auto"/>
          <w:sz w:val="24"/>
          <w:szCs w:val="24"/>
        </w:rPr>
      </w:pPr>
      <w:r w:rsidRPr="00FE6CE5">
        <w:rPr>
          <w:rStyle w:val="af1"/>
          <w:rFonts w:ascii="Times New Roman" w:hAnsi="Times New Roman" w:cs="Times New Roman"/>
          <w:i w:val="0"/>
          <w:iCs w:val="0"/>
          <w:color w:val="auto"/>
          <w:sz w:val="24"/>
          <w:szCs w:val="24"/>
        </w:rPr>
        <w:t>1.6</w:t>
      </w:r>
      <w:r w:rsidR="008A59E0" w:rsidRPr="00FE6CE5">
        <w:rPr>
          <w:rStyle w:val="af1"/>
          <w:rFonts w:ascii="Times New Roman" w:hAnsi="Times New Roman" w:cs="Times New Roman"/>
          <w:i w:val="0"/>
          <w:iCs w:val="0"/>
          <w:color w:val="auto"/>
          <w:sz w:val="24"/>
          <w:szCs w:val="24"/>
        </w:rPr>
        <w:t>. </w:t>
      </w:r>
      <w:r w:rsidR="000D4DE6" w:rsidRPr="00FE6CE5">
        <w:rPr>
          <w:rStyle w:val="af1"/>
          <w:rFonts w:ascii="Times New Roman" w:hAnsi="Times New Roman" w:cs="Times New Roman"/>
          <w:i w:val="0"/>
          <w:iCs w:val="0"/>
          <w:color w:val="auto"/>
          <w:sz w:val="24"/>
          <w:szCs w:val="24"/>
        </w:rPr>
        <w:t>Задачи опыта</w:t>
      </w:r>
      <w:bookmarkEnd w:id="4"/>
    </w:p>
    <w:p w:rsidR="00440DE9" w:rsidRPr="00FE6CE5" w:rsidRDefault="00440DE9" w:rsidP="00FE6CE5">
      <w:pPr>
        <w:pStyle w:val="a6"/>
        <w:numPr>
          <w:ilvl w:val="0"/>
          <w:numId w:val="4"/>
        </w:numPr>
        <w:shd w:val="clear" w:color="auto" w:fill="FFFFFF"/>
        <w:spacing w:after="0" w:line="240" w:lineRule="auto"/>
        <w:jc w:val="both"/>
        <w:rPr>
          <w:rFonts w:ascii="Times New Roman" w:eastAsia="Times New Roman" w:hAnsi="Times New Roman" w:cs="Times New Roman"/>
          <w:noProof/>
          <w:sz w:val="24"/>
          <w:szCs w:val="24"/>
          <w:lang w:eastAsia="ru-RU"/>
        </w:rPr>
      </w:pPr>
      <w:r w:rsidRPr="00FE6CE5">
        <w:rPr>
          <w:rFonts w:ascii="Times New Roman" w:hAnsi="Times New Roman" w:cs="Times New Roman"/>
          <w:sz w:val="24"/>
          <w:szCs w:val="24"/>
          <w:shd w:val="clear" w:color="auto" w:fill="FFFFFF"/>
        </w:rPr>
        <w:t xml:space="preserve">Поделиться опытом работы  применения  методов и приёмов на уроках </w:t>
      </w:r>
      <w:r w:rsidRPr="00FE6CE5">
        <w:rPr>
          <w:rFonts w:ascii="Times New Roman" w:eastAsia="Calibri" w:hAnsi="Times New Roman" w:cs="Times New Roman"/>
          <w:bCs/>
          <w:sz w:val="24"/>
          <w:szCs w:val="24"/>
        </w:rPr>
        <w:t>обществознания</w:t>
      </w:r>
      <w:r w:rsidRPr="00FE6CE5">
        <w:rPr>
          <w:rFonts w:ascii="Times New Roman" w:hAnsi="Times New Roman" w:cs="Times New Roman"/>
          <w:sz w:val="24"/>
          <w:szCs w:val="24"/>
          <w:shd w:val="clear" w:color="auto" w:fill="FFFFFF"/>
        </w:rPr>
        <w:t>, которые способствуют  формированию</w:t>
      </w:r>
      <w:r w:rsidR="00DC1990" w:rsidRPr="00FE6CE5">
        <w:rPr>
          <w:rFonts w:ascii="Times New Roman" w:hAnsi="Times New Roman" w:cs="Times New Roman"/>
          <w:sz w:val="24"/>
          <w:szCs w:val="24"/>
          <w:shd w:val="clear" w:color="auto" w:fill="FFFFFF"/>
        </w:rPr>
        <w:t xml:space="preserve"> и</w:t>
      </w:r>
      <w:r w:rsidRPr="00FE6CE5">
        <w:rPr>
          <w:rFonts w:ascii="Times New Roman" w:hAnsi="Times New Roman" w:cs="Times New Roman"/>
          <w:sz w:val="24"/>
          <w:szCs w:val="24"/>
          <w:shd w:val="clear" w:color="auto" w:fill="FFFFFF"/>
        </w:rPr>
        <w:t xml:space="preserve"> развитию функциональной грамотности у обучающихся</w:t>
      </w:r>
      <w:r w:rsidRPr="00FE6CE5">
        <w:rPr>
          <w:rFonts w:ascii="Times New Roman" w:hAnsi="Times New Roman" w:cs="Times New Roman"/>
          <w:sz w:val="24"/>
          <w:szCs w:val="24"/>
        </w:rPr>
        <w:t xml:space="preserve"> </w:t>
      </w:r>
    </w:p>
    <w:p w:rsidR="00DC1990" w:rsidRPr="00FE6CE5" w:rsidRDefault="00DC1990" w:rsidP="00FE6CE5">
      <w:pPr>
        <w:pStyle w:val="a6"/>
        <w:widowControl w:val="0"/>
        <w:numPr>
          <w:ilvl w:val="0"/>
          <w:numId w:val="4"/>
        </w:numPr>
        <w:tabs>
          <w:tab w:val="left" w:pos="594"/>
        </w:tabs>
        <w:autoSpaceDE w:val="0"/>
        <w:autoSpaceDN w:val="0"/>
        <w:spacing w:after="0" w:line="240" w:lineRule="auto"/>
        <w:ind w:right="852"/>
        <w:jc w:val="both"/>
        <w:rPr>
          <w:rFonts w:ascii="Times New Roman" w:hAnsi="Times New Roman" w:cs="Times New Roman"/>
          <w:sz w:val="24"/>
          <w:szCs w:val="24"/>
        </w:rPr>
      </w:pPr>
      <w:r w:rsidRPr="00FE6CE5">
        <w:rPr>
          <w:rFonts w:ascii="Times New Roman" w:hAnsi="Times New Roman" w:cs="Times New Roman"/>
          <w:sz w:val="24"/>
          <w:szCs w:val="24"/>
          <w:shd w:val="clear" w:color="auto" w:fill="FFFFFF"/>
        </w:rPr>
        <w:t> Показать практическую значимость использования данных приёмов работы и целесообразность их использования на уроках.</w:t>
      </w:r>
      <w:r w:rsidRPr="00FE6CE5">
        <w:rPr>
          <w:rFonts w:ascii="Times New Roman" w:hAnsi="Times New Roman" w:cs="Times New Roman"/>
          <w:sz w:val="24"/>
          <w:szCs w:val="24"/>
        </w:rPr>
        <w:t xml:space="preserve"> </w:t>
      </w:r>
    </w:p>
    <w:p w:rsidR="00586DCF" w:rsidRPr="00FE6CE5" w:rsidRDefault="00650594" w:rsidP="00FE6CE5">
      <w:pPr>
        <w:pStyle w:val="a6"/>
        <w:widowControl w:val="0"/>
        <w:numPr>
          <w:ilvl w:val="0"/>
          <w:numId w:val="4"/>
        </w:numPr>
        <w:tabs>
          <w:tab w:val="left" w:pos="594"/>
        </w:tabs>
        <w:autoSpaceDE w:val="0"/>
        <w:autoSpaceDN w:val="0"/>
        <w:spacing w:after="0" w:line="240" w:lineRule="auto"/>
        <w:ind w:right="852"/>
        <w:jc w:val="both"/>
        <w:rPr>
          <w:rFonts w:ascii="Times New Roman" w:hAnsi="Times New Roman" w:cs="Times New Roman"/>
          <w:sz w:val="24"/>
          <w:szCs w:val="24"/>
        </w:rPr>
      </w:pPr>
      <w:r w:rsidRPr="00FE6CE5">
        <w:rPr>
          <w:rFonts w:ascii="Times New Roman" w:hAnsi="Times New Roman" w:cs="Times New Roman"/>
          <w:sz w:val="24"/>
          <w:szCs w:val="24"/>
        </w:rPr>
        <w:t>С</w:t>
      </w:r>
      <w:r w:rsidR="001F0B35" w:rsidRPr="00FE6CE5">
        <w:rPr>
          <w:rFonts w:ascii="Times New Roman" w:hAnsi="Times New Roman" w:cs="Times New Roman"/>
          <w:sz w:val="24"/>
          <w:szCs w:val="24"/>
        </w:rPr>
        <w:t>формировать методическ</w:t>
      </w:r>
      <w:r w:rsidR="00220732" w:rsidRPr="00FE6CE5">
        <w:rPr>
          <w:rFonts w:ascii="Times New Roman" w:hAnsi="Times New Roman" w:cs="Times New Roman"/>
          <w:sz w:val="24"/>
          <w:szCs w:val="24"/>
        </w:rPr>
        <w:t>ую копилку</w:t>
      </w:r>
      <w:r w:rsidR="001F0B35" w:rsidRPr="00FE6CE5">
        <w:rPr>
          <w:rFonts w:ascii="Times New Roman" w:hAnsi="Times New Roman" w:cs="Times New Roman"/>
          <w:sz w:val="24"/>
          <w:szCs w:val="24"/>
        </w:rPr>
        <w:t xml:space="preserve"> учителя</w:t>
      </w:r>
      <w:r w:rsidR="001F0B35" w:rsidRPr="00FE6CE5">
        <w:rPr>
          <w:rFonts w:ascii="Times New Roman" w:eastAsia="Calibri" w:hAnsi="Times New Roman" w:cs="Times New Roman"/>
          <w:bCs/>
          <w:sz w:val="24"/>
          <w:szCs w:val="24"/>
        </w:rPr>
        <w:t xml:space="preserve"> истории и обществознания</w:t>
      </w:r>
      <w:r w:rsidR="001F0B35" w:rsidRPr="00FE6CE5">
        <w:rPr>
          <w:rFonts w:ascii="Times New Roman" w:hAnsi="Times New Roman" w:cs="Times New Roman"/>
          <w:spacing w:val="-57"/>
          <w:sz w:val="24"/>
          <w:szCs w:val="24"/>
        </w:rPr>
        <w:t xml:space="preserve"> </w:t>
      </w:r>
      <w:r w:rsidR="001F0B35" w:rsidRPr="00FE6CE5">
        <w:rPr>
          <w:rFonts w:ascii="Times New Roman" w:hAnsi="Times New Roman" w:cs="Times New Roman"/>
          <w:sz w:val="24"/>
          <w:szCs w:val="24"/>
        </w:rPr>
        <w:t xml:space="preserve"> по  формированию </w:t>
      </w:r>
      <w:r w:rsidR="001F0B35" w:rsidRPr="00FE6CE5">
        <w:rPr>
          <w:rFonts w:ascii="Times New Roman" w:eastAsia="Calibri" w:hAnsi="Times New Roman" w:cs="Times New Roman"/>
          <w:bCs/>
          <w:sz w:val="24"/>
          <w:szCs w:val="24"/>
        </w:rPr>
        <w:t>функциональной грамотности</w:t>
      </w:r>
      <w:r w:rsidR="00DC1990" w:rsidRPr="00FE6CE5">
        <w:rPr>
          <w:rFonts w:ascii="Times New Roman" w:eastAsia="Calibri" w:hAnsi="Times New Roman" w:cs="Times New Roman"/>
          <w:bCs/>
          <w:sz w:val="24"/>
          <w:szCs w:val="24"/>
        </w:rPr>
        <w:t>.</w:t>
      </w:r>
    </w:p>
    <w:p w:rsidR="00DC1990" w:rsidRPr="00FE6CE5" w:rsidRDefault="00DC1990" w:rsidP="00FE6CE5">
      <w:pPr>
        <w:pStyle w:val="a6"/>
        <w:widowControl w:val="0"/>
        <w:tabs>
          <w:tab w:val="left" w:pos="594"/>
        </w:tabs>
        <w:autoSpaceDE w:val="0"/>
        <w:autoSpaceDN w:val="0"/>
        <w:spacing w:after="0" w:line="240" w:lineRule="auto"/>
        <w:ind w:right="852"/>
        <w:jc w:val="both"/>
        <w:rPr>
          <w:rFonts w:ascii="Times New Roman" w:hAnsi="Times New Roman" w:cs="Times New Roman"/>
          <w:sz w:val="24"/>
          <w:szCs w:val="24"/>
        </w:rPr>
      </w:pPr>
    </w:p>
    <w:p w:rsidR="008A59E0" w:rsidRPr="00FE6CE5" w:rsidRDefault="00440DE9" w:rsidP="00FE6CE5">
      <w:pPr>
        <w:pStyle w:val="2"/>
        <w:spacing w:before="0" w:line="240" w:lineRule="auto"/>
        <w:contextualSpacing/>
        <w:rPr>
          <w:rStyle w:val="af1"/>
          <w:rFonts w:ascii="Times New Roman" w:hAnsi="Times New Roman" w:cs="Times New Roman"/>
          <w:i w:val="0"/>
          <w:iCs w:val="0"/>
          <w:color w:val="auto"/>
          <w:sz w:val="24"/>
          <w:szCs w:val="24"/>
        </w:rPr>
      </w:pPr>
      <w:bookmarkStart w:id="5" w:name="_Toc63686309"/>
      <w:bookmarkStart w:id="6" w:name="_Hlk67069730"/>
      <w:r w:rsidRPr="00FE6CE5">
        <w:rPr>
          <w:rStyle w:val="af1"/>
          <w:rFonts w:ascii="Times New Roman" w:hAnsi="Times New Roman" w:cs="Times New Roman"/>
          <w:i w:val="0"/>
          <w:iCs w:val="0"/>
          <w:color w:val="auto"/>
          <w:sz w:val="24"/>
          <w:szCs w:val="24"/>
        </w:rPr>
        <w:t>1.7</w:t>
      </w:r>
      <w:r w:rsidR="008A59E0" w:rsidRPr="00FE6CE5">
        <w:rPr>
          <w:rStyle w:val="af1"/>
          <w:rFonts w:ascii="Times New Roman" w:hAnsi="Times New Roman" w:cs="Times New Roman"/>
          <w:i w:val="0"/>
          <w:iCs w:val="0"/>
          <w:color w:val="auto"/>
          <w:sz w:val="24"/>
          <w:szCs w:val="24"/>
        </w:rPr>
        <w:t xml:space="preserve">. Длительность </w:t>
      </w:r>
      <w:r w:rsidR="000D4DE6" w:rsidRPr="00FE6CE5">
        <w:rPr>
          <w:rStyle w:val="af1"/>
          <w:rFonts w:ascii="Times New Roman" w:hAnsi="Times New Roman" w:cs="Times New Roman"/>
          <w:i w:val="0"/>
          <w:iCs w:val="0"/>
          <w:color w:val="auto"/>
          <w:sz w:val="24"/>
          <w:szCs w:val="24"/>
        </w:rPr>
        <w:t>работы</w:t>
      </w:r>
      <w:r w:rsidR="00CF29E4" w:rsidRPr="00FE6CE5">
        <w:rPr>
          <w:rStyle w:val="af1"/>
          <w:rFonts w:ascii="Times New Roman" w:hAnsi="Times New Roman" w:cs="Times New Roman"/>
          <w:i w:val="0"/>
          <w:iCs w:val="0"/>
          <w:color w:val="auto"/>
          <w:sz w:val="24"/>
          <w:szCs w:val="24"/>
        </w:rPr>
        <w:t xml:space="preserve"> </w:t>
      </w:r>
      <w:r w:rsidR="000D4DE6" w:rsidRPr="00FE6CE5">
        <w:rPr>
          <w:rStyle w:val="af1"/>
          <w:rFonts w:ascii="Times New Roman" w:hAnsi="Times New Roman" w:cs="Times New Roman"/>
          <w:i w:val="0"/>
          <w:iCs w:val="0"/>
          <w:color w:val="auto"/>
          <w:sz w:val="24"/>
          <w:szCs w:val="24"/>
        </w:rPr>
        <w:t xml:space="preserve"> над опытом</w:t>
      </w:r>
      <w:bookmarkEnd w:id="5"/>
    </w:p>
    <w:p w:rsidR="008A59E0" w:rsidRPr="00FE6CE5" w:rsidRDefault="008A59E0" w:rsidP="00FE6CE5">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FE6CE5">
        <w:rPr>
          <w:rFonts w:ascii="Times New Roman" w:eastAsia="Times New Roman" w:hAnsi="Times New Roman" w:cs="Times New Roman"/>
          <w:noProof/>
          <w:sz w:val="24"/>
          <w:szCs w:val="24"/>
          <w:lang w:eastAsia="ru-RU"/>
        </w:rPr>
        <w:t>Работая учителем</w:t>
      </w:r>
      <w:r w:rsidR="0033139E" w:rsidRPr="00FE6CE5">
        <w:rPr>
          <w:rFonts w:ascii="Times New Roman" w:eastAsia="Calibri" w:hAnsi="Times New Roman" w:cs="Times New Roman"/>
          <w:bCs/>
          <w:sz w:val="24"/>
          <w:szCs w:val="24"/>
        </w:rPr>
        <w:t xml:space="preserve"> обществознания</w:t>
      </w:r>
      <w:r w:rsidR="0033139E" w:rsidRPr="00FE6CE5">
        <w:rPr>
          <w:rFonts w:ascii="Times New Roman" w:eastAsia="Times New Roman" w:hAnsi="Times New Roman" w:cs="Times New Roman"/>
          <w:noProof/>
          <w:sz w:val="24"/>
          <w:szCs w:val="24"/>
          <w:lang w:eastAsia="ru-RU"/>
        </w:rPr>
        <w:t xml:space="preserve"> </w:t>
      </w:r>
      <w:r w:rsidR="00CF29E4" w:rsidRPr="00FE6CE5">
        <w:rPr>
          <w:rFonts w:ascii="Times New Roman" w:eastAsia="Times New Roman" w:hAnsi="Times New Roman" w:cs="Times New Roman"/>
          <w:noProof/>
          <w:sz w:val="24"/>
          <w:szCs w:val="24"/>
          <w:lang w:eastAsia="ru-RU"/>
        </w:rPr>
        <w:t xml:space="preserve">в </w:t>
      </w:r>
      <w:r w:rsidRPr="00FE6CE5">
        <w:rPr>
          <w:rFonts w:ascii="Times New Roman" w:eastAsia="Times New Roman" w:hAnsi="Times New Roman" w:cs="Times New Roman"/>
          <w:noProof/>
          <w:sz w:val="24"/>
          <w:szCs w:val="24"/>
          <w:lang w:eastAsia="ru-RU"/>
        </w:rPr>
        <w:t xml:space="preserve"> школе, я пришла</w:t>
      </w:r>
      <w:r w:rsidRPr="00FE6CE5">
        <w:rPr>
          <w:rFonts w:ascii="Times New Roman" w:hAnsi="Times New Roman" w:cs="Times New Roman"/>
          <w:noProof/>
          <w:spacing w:val="-16"/>
          <w:w w:val="96"/>
          <w:sz w:val="24"/>
          <w:szCs w:val="24"/>
        </w:rPr>
        <w:t>.</w:t>
      </w:r>
      <w:r w:rsidRPr="00FE6CE5">
        <w:rPr>
          <w:rFonts w:ascii="Times New Roman" w:eastAsia="Times New Roman" w:hAnsi="Times New Roman" w:cs="Times New Roman"/>
          <w:noProof/>
          <w:sz w:val="24"/>
          <w:szCs w:val="24"/>
          <w:lang w:eastAsia="ru-RU"/>
        </w:rPr>
        <w:t xml:space="preserve"> к выводу о том, что современный учитель- это человек, постоянно ищущий что-то новое</w:t>
      </w:r>
      <w:r w:rsidRPr="00FE6CE5">
        <w:rPr>
          <w:rFonts w:ascii="Times New Roman" w:eastAsia="Times New Roman" w:hAnsi="Times New Roman" w:cs="Times New Roman"/>
          <w:sz w:val="24"/>
          <w:szCs w:val="24"/>
          <w:lang w:eastAsia="ru-RU"/>
        </w:rPr>
        <w:t xml:space="preserve">, </w:t>
      </w:r>
      <w:r w:rsidR="003F2584" w:rsidRPr="00FE6CE5">
        <w:rPr>
          <w:rFonts w:ascii="Times New Roman" w:eastAsia="Times New Roman" w:hAnsi="Times New Roman" w:cs="Times New Roman"/>
          <w:sz w:val="24"/>
          <w:szCs w:val="24"/>
          <w:lang w:eastAsia="ru-RU"/>
        </w:rPr>
        <w:t xml:space="preserve">совмещающий </w:t>
      </w:r>
      <w:r w:rsidR="003F2584" w:rsidRPr="00FE6CE5">
        <w:rPr>
          <w:rFonts w:ascii="Times New Roman" w:eastAsia="Times New Roman" w:hAnsi="Times New Roman" w:cs="Times New Roman"/>
          <w:noProof/>
          <w:sz w:val="24"/>
          <w:szCs w:val="24"/>
          <w:lang w:eastAsia="ru-RU"/>
        </w:rPr>
        <w:t>в</w:t>
      </w:r>
      <w:r w:rsidRPr="00FE6CE5">
        <w:rPr>
          <w:rFonts w:ascii="Times New Roman" w:eastAsia="Times New Roman" w:hAnsi="Times New Roman" w:cs="Times New Roman"/>
          <w:noProof/>
          <w:sz w:val="24"/>
          <w:szCs w:val="24"/>
          <w:lang w:eastAsia="ru-RU"/>
        </w:rPr>
        <w:t xml:space="preserve"> своей ра</w:t>
      </w:r>
      <w:r w:rsidRPr="00FE6CE5">
        <w:rPr>
          <w:rFonts w:ascii="Times New Roman" w:hAnsi="Times New Roman" w:cs="Times New Roman"/>
          <w:noProof/>
          <w:spacing w:val="-16"/>
          <w:w w:val="96"/>
          <w:sz w:val="24"/>
          <w:szCs w:val="24"/>
        </w:rPr>
        <w:t>.</w:t>
      </w:r>
      <w:r w:rsidRPr="00FE6CE5">
        <w:rPr>
          <w:rFonts w:ascii="Times New Roman" w:eastAsia="Times New Roman" w:hAnsi="Times New Roman" w:cs="Times New Roman"/>
          <w:noProof/>
          <w:sz w:val="24"/>
          <w:szCs w:val="24"/>
          <w:lang w:eastAsia="ru-RU"/>
        </w:rPr>
        <w:t>боте общепринятые методики с новыми обра</w:t>
      </w:r>
      <w:r w:rsidRPr="00FE6CE5">
        <w:rPr>
          <w:rFonts w:ascii="Times New Roman" w:hAnsi="Times New Roman" w:cs="Times New Roman"/>
          <w:noProof/>
          <w:spacing w:val="-16"/>
          <w:w w:val="96"/>
          <w:sz w:val="24"/>
          <w:szCs w:val="24"/>
        </w:rPr>
        <w:t>.</w:t>
      </w:r>
      <w:r w:rsidRPr="00FE6CE5">
        <w:rPr>
          <w:rFonts w:ascii="Times New Roman" w:eastAsia="Times New Roman" w:hAnsi="Times New Roman" w:cs="Times New Roman"/>
          <w:noProof/>
          <w:sz w:val="24"/>
          <w:szCs w:val="24"/>
          <w:lang w:eastAsia="ru-RU"/>
        </w:rPr>
        <w:t>зова</w:t>
      </w:r>
      <w:r w:rsidRPr="00FE6CE5">
        <w:rPr>
          <w:rFonts w:ascii="Times New Roman" w:hAnsi="Times New Roman" w:cs="Times New Roman"/>
          <w:noProof/>
          <w:spacing w:val="-16"/>
          <w:w w:val="96"/>
          <w:sz w:val="24"/>
          <w:szCs w:val="24"/>
        </w:rPr>
        <w:t>.</w:t>
      </w:r>
      <w:r w:rsidRPr="00FE6CE5">
        <w:rPr>
          <w:rFonts w:ascii="Times New Roman" w:eastAsia="Times New Roman" w:hAnsi="Times New Roman" w:cs="Times New Roman"/>
          <w:noProof/>
          <w:sz w:val="24"/>
          <w:szCs w:val="24"/>
          <w:lang w:eastAsia="ru-RU"/>
        </w:rPr>
        <w:t>тельными технологиями и иннова</w:t>
      </w:r>
      <w:r w:rsidRPr="00FE6CE5">
        <w:rPr>
          <w:rFonts w:ascii="Times New Roman" w:hAnsi="Times New Roman" w:cs="Times New Roman"/>
          <w:noProof/>
          <w:spacing w:val="-16"/>
          <w:w w:val="96"/>
          <w:sz w:val="24"/>
          <w:szCs w:val="24"/>
        </w:rPr>
        <w:t>.</w:t>
      </w:r>
      <w:r w:rsidRPr="00FE6CE5">
        <w:rPr>
          <w:rFonts w:ascii="Times New Roman" w:eastAsia="Times New Roman" w:hAnsi="Times New Roman" w:cs="Times New Roman"/>
          <w:noProof/>
          <w:sz w:val="24"/>
          <w:szCs w:val="24"/>
          <w:lang w:eastAsia="ru-RU"/>
        </w:rPr>
        <w:t>ционными подхода</w:t>
      </w:r>
      <w:r w:rsidRPr="00FE6CE5">
        <w:rPr>
          <w:rFonts w:ascii="Times New Roman" w:hAnsi="Times New Roman" w:cs="Times New Roman"/>
          <w:noProof/>
          <w:spacing w:val="-16"/>
          <w:w w:val="96"/>
          <w:sz w:val="24"/>
          <w:szCs w:val="24"/>
        </w:rPr>
        <w:t>.</w:t>
      </w:r>
      <w:r w:rsidRPr="00FE6CE5">
        <w:rPr>
          <w:rFonts w:ascii="Times New Roman" w:eastAsia="Times New Roman" w:hAnsi="Times New Roman" w:cs="Times New Roman"/>
          <w:noProof/>
          <w:sz w:val="24"/>
          <w:szCs w:val="24"/>
          <w:lang w:eastAsia="ru-RU"/>
        </w:rPr>
        <w:t xml:space="preserve">ми. </w:t>
      </w:r>
      <w:bookmarkStart w:id="7" w:name="_Hlk63286285"/>
    </w:p>
    <w:bookmarkEnd w:id="6"/>
    <w:p w:rsidR="008A59E0" w:rsidRPr="00FE6CE5" w:rsidRDefault="008A59E0" w:rsidP="00FE6CE5">
      <w:pPr>
        <w:shd w:val="clear" w:color="auto" w:fill="FFFFFF"/>
        <w:spacing w:after="0" w:line="240" w:lineRule="auto"/>
        <w:contextualSpacing/>
        <w:jc w:val="both"/>
        <w:rPr>
          <w:rFonts w:ascii="Times New Roman" w:eastAsia="Times New Roman" w:hAnsi="Times New Roman" w:cs="Times New Roman"/>
          <w:sz w:val="24"/>
          <w:szCs w:val="24"/>
          <w:lang w:eastAsia="ru-RU"/>
        </w:rPr>
      </w:pPr>
    </w:p>
    <w:p w:rsidR="0050557B" w:rsidRPr="00FE6CE5" w:rsidRDefault="0050557B" w:rsidP="00FE6CE5">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FE6CE5">
        <w:rPr>
          <w:rFonts w:ascii="Times New Roman" w:eastAsia="Times New Roman" w:hAnsi="Times New Roman" w:cs="Times New Roman"/>
          <w:sz w:val="24"/>
          <w:szCs w:val="24"/>
          <w:lang w:eastAsia="ru-RU"/>
        </w:rPr>
        <w:t>Таким образом, работа над данным опытом проходила в три этапа:</w:t>
      </w:r>
    </w:p>
    <w:p w:rsidR="00DA3A02" w:rsidRPr="00FE6CE5" w:rsidRDefault="00DA3A02" w:rsidP="00FE6CE5">
      <w:pPr>
        <w:shd w:val="clear" w:color="auto" w:fill="FFFFFF"/>
        <w:spacing w:after="0" w:line="240" w:lineRule="auto"/>
        <w:contextualSpacing/>
        <w:jc w:val="both"/>
        <w:rPr>
          <w:rFonts w:ascii="Times New Roman" w:eastAsia="Times New Roman" w:hAnsi="Times New Roman" w:cs="Times New Roman"/>
          <w:sz w:val="24"/>
          <w:szCs w:val="24"/>
          <w:lang w:eastAsia="ru-RU"/>
        </w:rPr>
      </w:pPr>
    </w:p>
    <w:p w:rsidR="003D4E7F" w:rsidRPr="00FE6CE5" w:rsidRDefault="00D27D23" w:rsidP="00FE6CE5">
      <w:pPr>
        <w:pStyle w:val="a6"/>
        <w:shd w:val="clear" w:color="auto" w:fill="FFFFFF"/>
        <w:spacing w:after="0" w:line="240" w:lineRule="auto"/>
        <w:ind w:left="0"/>
        <w:jc w:val="both"/>
        <w:rPr>
          <w:rFonts w:ascii="Times New Roman" w:eastAsia="Times New Roman" w:hAnsi="Times New Roman" w:cs="Times New Roman"/>
          <w:sz w:val="24"/>
          <w:szCs w:val="24"/>
          <w:lang w:eastAsia="ru-RU"/>
        </w:rPr>
      </w:pPr>
      <w:r w:rsidRPr="00FE6CE5">
        <w:rPr>
          <w:rFonts w:ascii="Times New Roman" w:eastAsia="Times New Roman" w:hAnsi="Times New Roman" w:cs="Times New Roman"/>
          <w:sz w:val="24"/>
          <w:szCs w:val="24"/>
          <w:lang w:eastAsia="ru-RU"/>
        </w:rPr>
        <w:t xml:space="preserve">1 </w:t>
      </w:r>
      <w:r w:rsidR="0050557B" w:rsidRPr="00FE6CE5">
        <w:rPr>
          <w:rFonts w:ascii="Times New Roman" w:eastAsia="Times New Roman" w:hAnsi="Times New Roman" w:cs="Times New Roman"/>
          <w:sz w:val="24"/>
          <w:szCs w:val="24"/>
          <w:lang w:eastAsia="ru-RU"/>
        </w:rPr>
        <w:t>этап. Подготовительный этап- изучение теоретического материала и методики работы</w:t>
      </w:r>
      <w:r w:rsidR="00D000EA" w:rsidRPr="00FE6CE5">
        <w:rPr>
          <w:rFonts w:ascii="Times New Roman" w:eastAsia="Calibri" w:hAnsi="Times New Roman" w:cs="Times New Roman"/>
          <w:bCs/>
          <w:sz w:val="24"/>
          <w:szCs w:val="24"/>
        </w:rPr>
        <w:t>, прохождение курсовой подготовки</w:t>
      </w:r>
      <w:r w:rsidR="00D37518" w:rsidRPr="00FE6CE5">
        <w:rPr>
          <w:rFonts w:ascii="Times New Roman" w:eastAsia="Calibri" w:hAnsi="Times New Roman" w:cs="Times New Roman"/>
          <w:bCs/>
          <w:sz w:val="24"/>
          <w:szCs w:val="24"/>
        </w:rPr>
        <w:t xml:space="preserve"> по формированию функциональной грамотности  на уроках истории и обществознания</w:t>
      </w:r>
      <w:r w:rsidR="0050557B" w:rsidRPr="00FE6CE5">
        <w:rPr>
          <w:rFonts w:ascii="Times New Roman" w:eastAsia="Times New Roman" w:hAnsi="Times New Roman" w:cs="Times New Roman"/>
          <w:sz w:val="24"/>
          <w:szCs w:val="24"/>
          <w:lang w:eastAsia="ru-RU"/>
        </w:rPr>
        <w:t>; прогнозирование результатов; корректировка дальнейшей работы.</w:t>
      </w:r>
    </w:p>
    <w:p w:rsidR="00D27D23" w:rsidRPr="00FE6CE5" w:rsidRDefault="00DB3BD6" w:rsidP="00FE6CE5">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FE6CE5">
        <w:rPr>
          <w:rFonts w:ascii="Times New Roman" w:eastAsia="Times New Roman" w:hAnsi="Times New Roman" w:cs="Times New Roman"/>
          <w:sz w:val="24"/>
          <w:szCs w:val="24"/>
          <w:lang w:eastAsia="ru-RU"/>
        </w:rPr>
        <w:t>2</w:t>
      </w:r>
      <w:r w:rsidR="0050557B" w:rsidRPr="00FE6CE5">
        <w:rPr>
          <w:rFonts w:ascii="Times New Roman" w:eastAsia="Times New Roman" w:hAnsi="Times New Roman" w:cs="Times New Roman"/>
          <w:sz w:val="24"/>
          <w:szCs w:val="24"/>
          <w:lang w:eastAsia="ru-RU"/>
        </w:rPr>
        <w:t>этап. Практическая</w:t>
      </w:r>
      <w:r w:rsidR="00CF29E4" w:rsidRPr="00FE6CE5">
        <w:rPr>
          <w:rFonts w:ascii="Times New Roman" w:eastAsia="Times New Roman" w:hAnsi="Times New Roman" w:cs="Times New Roman"/>
          <w:sz w:val="24"/>
          <w:szCs w:val="24"/>
          <w:lang w:eastAsia="ru-RU"/>
        </w:rPr>
        <w:t xml:space="preserve"> </w:t>
      </w:r>
      <w:r w:rsidR="0050557B" w:rsidRPr="00FE6CE5">
        <w:rPr>
          <w:rFonts w:ascii="Times New Roman" w:eastAsia="Times New Roman" w:hAnsi="Times New Roman" w:cs="Times New Roman"/>
          <w:sz w:val="24"/>
          <w:szCs w:val="24"/>
          <w:lang w:eastAsia="ru-RU"/>
        </w:rPr>
        <w:t xml:space="preserve"> реализация -</w:t>
      </w:r>
      <w:r w:rsidR="00CF29E4" w:rsidRPr="00FE6CE5">
        <w:rPr>
          <w:rFonts w:ascii="Times New Roman" w:eastAsia="Times New Roman" w:hAnsi="Times New Roman" w:cs="Times New Roman"/>
          <w:sz w:val="24"/>
          <w:szCs w:val="24"/>
          <w:lang w:eastAsia="ru-RU"/>
        </w:rPr>
        <w:t xml:space="preserve"> </w:t>
      </w:r>
      <w:r w:rsidR="0050557B" w:rsidRPr="00FE6CE5">
        <w:rPr>
          <w:rFonts w:ascii="Times New Roman" w:eastAsia="Times New Roman" w:hAnsi="Times New Roman" w:cs="Times New Roman"/>
          <w:sz w:val="24"/>
          <w:szCs w:val="24"/>
          <w:lang w:eastAsia="ru-RU"/>
        </w:rPr>
        <w:t xml:space="preserve">разработка системы </w:t>
      </w:r>
      <w:r w:rsidR="00F8674F" w:rsidRPr="00FE6CE5">
        <w:rPr>
          <w:rFonts w:ascii="Times New Roman" w:eastAsia="Times New Roman" w:hAnsi="Times New Roman" w:cs="Times New Roman"/>
          <w:sz w:val="24"/>
          <w:szCs w:val="24"/>
          <w:lang w:eastAsia="ru-RU"/>
        </w:rPr>
        <w:t xml:space="preserve"> </w:t>
      </w:r>
      <w:r w:rsidR="0050557B" w:rsidRPr="00FE6CE5">
        <w:rPr>
          <w:rFonts w:ascii="Times New Roman" w:eastAsia="Times New Roman" w:hAnsi="Times New Roman" w:cs="Times New Roman"/>
          <w:sz w:val="24"/>
          <w:szCs w:val="24"/>
          <w:lang w:eastAsia="ru-RU"/>
        </w:rPr>
        <w:t xml:space="preserve">использования </w:t>
      </w:r>
      <w:r w:rsidR="00D37518" w:rsidRPr="00FE6CE5">
        <w:rPr>
          <w:rFonts w:ascii="Times New Roman" w:eastAsia="Times New Roman" w:hAnsi="Times New Roman" w:cs="Times New Roman"/>
          <w:sz w:val="24"/>
          <w:szCs w:val="24"/>
          <w:lang w:eastAsia="ru-RU"/>
        </w:rPr>
        <w:t>заданий</w:t>
      </w:r>
      <w:r w:rsidR="00D37518" w:rsidRPr="00FE6CE5">
        <w:rPr>
          <w:rFonts w:ascii="Times New Roman" w:eastAsia="Calibri" w:hAnsi="Times New Roman" w:cs="Times New Roman"/>
          <w:bCs/>
          <w:sz w:val="24"/>
          <w:szCs w:val="24"/>
        </w:rPr>
        <w:t xml:space="preserve">    </w:t>
      </w:r>
      <w:r w:rsidR="00D37518" w:rsidRPr="00FE6CE5">
        <w:rPr>
          <w:rFonts w:ascii="Times New Roman" w:eastAsia="Times New Roman" w:hAnsi="Times New Roman" w:cs="Times New Roman"/>
          <w:sz w:val="24"/>
          <w:szCs w:val="24"/>
          <w:lang w:eastAsia="ru-RU"/>
        </w:rPr>
        <w:t>различных типов</w:t>
      </w:r>
      <w:r w:rsidR="00CF29E4" w:rsidRPr="00FE6CE5">
        <w:rPr>
          <w:rFonts w:ascii="Times New Roman" w:eastAsia="Calibri" w:hAnsi="Times New Roman" w:cs="Times New Roman"/>
          <w:bCs/>
          <w:sz w:val="24"/>
          <w:szCs w:val="24"/>
        </w:rPr>
        <w:t xml:space="preserve"> </w:t>
      </w:r>
      <w:r w:rsidR="00CF29E4" w:rsidRPr="00FE6CE5">
        <w:rPr>
          <w:rFonts w:ascii="Times New Roman" w:hAnsi="Times New Roman" w:cs="Times New Roman"/>
          <w:sz w:val="24"/>
          <w:szCs w:val="24"/>
          <w:shd w:val="clear" w:color="auto" w:fill="FFFFFF"/>
        </w:rPr>
        <w:t xml:space="preserve">по шести направлениям: математическая грамотность, естественнонаучная грамотность, читательская грамотность, финансовая грамотность, глобальные компетенции и креативное мышление направленных на </w:t>
      </w:r>
      <w:r w:rsidR="00CF29E4" w:rsidRPr="00FE6CE5">
        <w:rPr>
          <w:rFonts w:ascii="Times New Roman" w:eastAsia="Calibri" w:hAnsi="Times New Roman" w:cs="Times New Roman"/>
          <w:bCs/>
          <w:sz w:val="24"/>
          <w:szCs w:val="24"/>
        </w:rPr>
        <w:t xml:space="preserve"> формирование функциональной грамотности  на уроках истории и обществознания</w:t>
      </w:r>
      <w:r w:rsidR="00CF29E4" w:rsidRPr="00FE6CE5">
        <w:rPr>
          <w:rFonts w:ascii="Times New Roman" w:eastAsia="Times New Roman" w:hAnsi="Times New Roman" w:cs="Times New Roman"/>
          <w:sz w:val="24"/>
          <w:szCs w:val="24"/>
          <w:lang w:eastAsia="ru-RU"/>
        </w:rPr>
        <w:t>.</w:t>
      </w:r>
    </w:p>
    <w:p w:rsidR="00E52B4A" w:rsidRPr="00FE6CE5" w:rsidRDefault="00DB3BD6" w:rsidP="00FE6CE5">
      <w:pPr>
        <w:shd w:val="clear" w:color="auto" w:fill="FFFFFF"/>
        <w:spacing w:after="0" w:line="240" w:lineRule="auto"/>
        <w:contextualSpacing/>
        <w:jc w:val="both"/>
        <w:rPr>
          <w:rFonts w:ascii="Times New Roman" w:hAnsi="Times New Roman" w:cs="Times New Roman"/>
          <w:sz w:val="24"/>
          <w:szCs w:val="24"/>
        </w:rPr>
      </w:pPr>
      <w:r w:rsidRPr="00FE6CE5">
        <w:rPr>
          <w:rFonts w:ascii="Times New Roman" w:eastAsia="Times New Roman" w:hAnsi="Times New Roman" w:cs="Times New Roman"/>
          <w:sz w:val="24"/>
          <w:szCs w:val="24"/>
          <w:lang w:eastAsia="ru-RU"/>
        </w:rPr>
        <w:t>3</w:t>
      </w:r>
      <w:r w:rsidR="0050557B" w:rsidRPr="00FE6CE5">
        <w:rPr>
          <w:rFonts w:ascii="Times New Roman" w:eastAsia="Times New Roman" w:hAnsi="Times New Roman" w:cs="Times New Roman"/>
          <w:sz w:val="24"/>
          <w:szCs w:val="24"/>
          <w:lang w:eastAsia="ru-RU"/>
        </w:rPr>
        <w:t xml:space="preserve">этап. Обобщающий этап - оценка деятельности, внедрение в практику преподавания, </w:t>
      </w:r>
      <w:r w:rsidR="00CF29E4" w:rsidRPr="00FE6CE5">
        <w:rPr>
          <w:rFonts w:ascii="Times New Roman" w:hAnsi="Times New Roman" w:cs="Times New Roman"/>
          <w:sz w:val="24"/>
          <w:szCs w:val="24"/>
        </w:rPr>
        <w:t>развитие профессиональной компетентности</w:t>
      </w:r>
      <w:r w:rsidR="00440DE9" w:rsidRPr="00FE6CE5">
        <w:rPr>
          <w:rFonts w:ascii="Times New Roman" w:hAnsi="Times New Roman" w:cs="Times New Roman"/>
          <w:sz w:val="24"/>
          <w:szCs w:val="24"/>
        </w:rPr>
        <w:t xml:space="preserve">, распространение опыта по  формированию </w:t>
      </w:r>
      <w:r w:rsidR="00CF29E4" w:rsidRPr="00FE6CE5">
        <w:rPr>
          <w:rFonts w:ascii="Times New Roman" w:eastAsia="Calibri" w:hAnsi="Times New Roman" w:cs="Times New Roman"/>
          <w:bCs/>
          <w:sz w:val="24"/>
          <w:szCs w:val="24"/>
        </w:rPr>
        <w:t xml:space="preserve">функциональной грамотности  </w:t>
      </w:r>
      <w:r w:rsidR="00CF29E4" w:rsidRPr="00FE6CE5">
        <w:rPr>
          <w:rFonts w:ascii="Times New Roman" w:hAnsi="Times New Roman" w:cs="Times New Roman"/>
          <w:sz w:val="24"/>
          <w:szCs w:val="24"/>
        </w:rPr>
        <w:t>обучающихся.</w:t>
      </w:r>
    </w:p>
    <w:p w:rsidR="000272A7" w:rsidRPr="00FE6CE5" w:rsidRDefault="000D4DE6" w:rsidP="00FE6CE5">
      <w:pPr>
        <w:pStyle w:val="1"/>
        <w:spacing w:before="0" w:line="240" w:lineRule="auto"/>
        <w:contextualSpacing/>
        <w:rPr>
          <w:rFonts w:ascii="Times New Roman" w:eastAsia="Times New Roman" w:hAnsi="Times New Roman" w:cs="Times New Roman"/>
          <w:color w:val="auto"/>
          <w:sz w:val="24"/>
          <w:szCs w:val="24"/>
          <w:lang w:eastAsia="ru-RU"/>
        </w:rPr>
      </w:pPr>
      <w:bookmarkStart w:id="8" w:name="_Toc63686310"/>
      <w:r w:rsidRPr="00FE6CE5">
        <w:rPr>
          <w:rFonts w:ascii="Times New Roman" w:eastAsia="Times New Roman" w:hAnsi="Times New Roman" w:cs="Times New Roman"/>
          <w:color w:val="auto"/>
          <w:sz w:val="24"/>
          <w:szCs w:val="24"/>
          <w:lang w:eastAsia="ru-RU"/>
        </w:rPr>
        <w:t>2.</w:t>
      </w:r>
      <w:r w:rsidR="00DB3BD6" w:rsidRPr="00FE6CE5">
        <w:rPr>
          <w:rFonts w:ascii="Times New Roman" w:eastAsia="Times New Roman" w:hAnsi="Times New Roman" w:cs="Times New Roman"/>
          <w:color w:val="auto"/>
          <w:sz w:val="24"/>
          <w:szCs w:val="24"/>
          <w:lang w:eastAsia="ru-RU"/>
        </w:rPr>
        <w:t>Технология опыта</w:t>
      </w:r>
      <w:bookmarkEnd w:id="8"/>
    </w:p>
    <w:p w:rsidR="00DA3A02" w:rsidRPr="00FE6CE5" w:rsidRDefault="00DA3A02" w:rsidP="00FE6CE5">
      <w:pPr>
        <w:pStyle w:val="2"/>
        <w:spacing w:before="0" w:line="240" w:lineRule="auto"/>
        <w:contextualSpacing/>
        <w:rPr>
          <w:rFonts w:ascii="Times New Roman" w:hAnsi="Times New Roman" w:cs="Times New Roman"/>
          <w:color w:val="auto"/>
          <w:sz w:val="24"/>
          <w:szCs w:val="24"/>
          <w:lang w:eastAsia="ru-RU"/>
        </w:rPr>
      </w:pPr>
      <w:bookmarkStart w:id="9" w:name="_Toc63686311"/>
      <w:r w:rsidRPr="00FE6CE5">
        <w:rPr>
          <w:rFonts w:ascii="Times New Roman" w:hAnsi="Times New Roman" w:cs="Times New Roman"/>
          <w:color w:val="auto"/>
          <w:sz w:val="24"/>
          <w:szCs w:val="24"/>
          <w:lang w:eastAsia="ru-RU"/>
        </w:rPr>
        <w:t>2.1 Ведущая идея опыта</w:t>
      </w:r>
      <w:bookmarkEnd w:id="9"/>
    </w:p>
    <w:p w:rsidR="007B2B77" w:rsidRPr="00FE6CE5" w:rsidRDefault="00E52B4A" w:rsidP="00FE6CE5">
      <w:pPr>
        <w:spacing w:after="0" w:line="240" w:lineRule="auto"/>
        <w:ind w:left="-567" w:firstLine="283"/>
        <w:contextualSpacing/>
        <w:jc w:val="both"/>
        <w:rPr>
          <w:rFonts w:ascii="Times New Roman" w:hAnsi="Times New Roman" w:cs="Times New Roman"/>
          <w:sz w:val="24"/>
          <w:szCs w:val="24"/>
        </w:rPr>
      </w:pPr>
      <w:r w:rsidRPr="00FE6CE5">
        <w:rPr>
          <w:rFonts w:ascii="Times New Roman" w:eastAsia="Times New Roman" w:hAnsi="Times New Roman" w:cs="Times New Roman"/>
          <w:sz w:val="24"/>
          <w:szCs w:val="24"/>
          <w:lang w:eastAsia="ru-RU"/>
        </w:rPr>
        <w:t>Ведущая идея опыта состоит в изучении развития современного образования</w:t>
      </w:r>
      <w:r w:rsidRPr="00FE6CE5">
        <w:rPr>
          <w:rFonts w:ascii="Times New Roman" w:hAnsi="Times New Roman" w:cs="Times New Roman"/>
          <w:sz w:val="24"/>
          <w:szCs w:val="24"/>
        </w:rPr>
        <w:t xml:space="preserve">  по  формированию </w:t>
      </w:r>
      <w:r w:rsidRPr="00FE6CE5">
        <w:rPr>
          <w:rFonts w:ascii="Times New Roman" w:eastAsia="Calibri" w:hAnsi="Times New Roman" w:cs="Times New Roman"/>
          <w:bCs/>
          <w:sz w:val="24"/>
          <w:szCs w:val="24"/>
        </w:rPr>
        <w:t xml:space="preserve">функциональной грамотности  </w:t>
      </w:r>
      <w:r w:rsidRPr="00FE6CE5">
        <w:rPr>
          <w:rFonts w:ascii="Times New Roman" w:hAnsi="Times New Roman" w:cs="Times New Roman"/>
          <w:sz w:val="24"/>
          <w:szCs w:val="24"/>
        </w:rPr>
        <w:t>обучающихся</w:t>
      </w:r>
      <w:r w:rsidRPr="00FE6CE5">
        <w:rPr>
          <w:rFonts w:ascii="Times New Roman" w:eastAsia="Times New Roman" w:hAnsi="Times New Roman" w:cs="Times New Roman"/>
          <w:sz w:val="24"/>
          <w:szCs w:val="24"/>
          <w:lang w:eastAsia="ru-RU"/>
        </w:rPr>
        <w:t xml:space="preserve">. </w:t>
      </w:r>
      <w:r w:rsidR="005E29EE" w:rsidRPr="00FE6CE5">
        <w:rPr>
          <w:rFonts w:ascii="Times New Roman" w:eastAsia="Times New Roman" w:hAnsi="Times New Roman" w:cs="Times New Roman"/>
          <w:sz w:val="24"/>
          <w:szCs w:val="24"/>
          <w:lang w:eastAsia="ru-RU"/>
        </w:rPr>
        <w:t>Согласно новым стандартам, процесс обучения должен стать практико-ориентированным, чтобы результаты обучения могли применяться за пределами системы образования, т.е. в повседневной жизни, в процессе социальных отношений, возможно, в профессиональной сфере. Современное образование должно давать не только знания, но и умения их использовать в процессе социальной адаптации.</w:t>
      </w:r>
      <w:r w:rsidR="005E29EE" w:rsidRPr="00FE6CE5">
        <w:rPr>
          <w:rFonts w:ascii="Times New Roman" w:hAnsi="Times New Roman" w:cs="Times New Roman"/>
          <w:sz w:val="24"/>
          <w:szCs w:val="24"/>
        </w:rPr>
        <w:t xml:space="preserve"> Формирование социально успешной личности, способной быть востребованной, социализированной в обществе, невозможно сегодня без функциональной грамотности. </w:t>
      </w:r>
    </w:p>
    <w:p w:rsidR="005E29EE" w:rsidRPr="00FE6CE5" w:rsidRDefault="005E29EE" w:rsidP="00FE6CE5">
      <w:pPr>
        <w:spacing w:after="0" w:line="240" w:lineRule="auto"/>
        <w:ind w:left="-567" w:firstLine="283"/>
        <w:contextualSpacing/>
        <w:jc w:val="both"/>
        <w:rPr>
          <w:rFonts w:ascii="Times New Roman" w:hAnsi="Times New Roman" w:cs="Times New Roman"/>
          <w:sz w:val="24"/>
          <w:szCs w:val="24"/>
        </w:rPr>
      </w:pPr>
    </w:p>
    <w:p w:rsidR="0050557B" w:rsidRPr="00FE6CE5" w:rsidRDefault="0050557B" w:rsidP="00FE6CE5">
      <w:pPr>
        <w:pStyle w:val="2"/>
        <w:spacing w:before="0" w:line="240" w:lineRule="auto"/>
        <w:contextualSpacing/>
        <w:rPr>
          <w:rStyle w:val="af1"/>
          <w:rFonts w:ascii="Times New Roman" w:hAnsi="Times New Roman" w:cs="Times New Roman"/>
          <w:i w:val="0"/>
          <w:iCs w:val="0"/>
          <w:color w:val="auto"/>
          <w:sz w:val="24"/>
          <w:szCs w:val="24"/>
        </w:rPr>
      </w:pPr>
      <w:bookmarkStart w:id="10" w:name="_Toc63686312"/>
      <w:r w:rsidRPr="00FE6CE5">
        <w:rPr>
          <w:rStyle w:val="af1"/>
          <w:rFonts w:ascii="Times New Roman" w:hAnsi="Times New Roman" w:cs="Times New Roman"/>
          <w:i w:val="0"/>
          <w:iCs w:val="0"/>
          <w:color w:val="auto"/>
          <w:sz w:val="24"/>
          <w:szCs w:val="24"/>
        </w:rPr>
        <w:t>2.2. Описание сути опыта</w:t>
      </w:r>
      <w:bookmarkEnd w:id="10"/>
    </w:p>
    <w:bookmarkEnd w:id="7"/>
    <w:p w:rsidR="00242498" w:rsidRPr="00FE6CE5" w:rsidRDefault="00242498" w:rsidP="00FE6CE5">
      <w:pPr>
        <w:spacing w:after="0" w:line="240" w:lineRule="auto"/>
        <w:contextualSpacing/>
        <w:jc w:val="both"/>
        <w:rPr>
          <w:rFonts w:ascii="Times New Roman" w:eastAsia="Times New Roman" w:hAnsi="Times New Roman" w:cs="Times New Roman"/>
          <w:sz w:val="24"/>
          <w:szCs w:val="24"/>
          <w:lang w:eastAsia="ru-RU"/>
        </w:rPr>
      </w:pPr>
      <w:r w:rsidRPr="00FE6CE5">
        <w:rPr>
          <w:rFonts w:ascii="Times New Roman" w:eastAsia="Times New Roman" w:hAnsi="Times New Roman" w:cs="Times New Roman"/>
          <w:sz w:val="24"/>
          <w:szCs w:val="24"/>
          <w:lang w:eastAsia="ru-RU"/>
        </w:rPr>
        <w:t>Овладение функциональной грамотностью на уроках истории складывается из нескольких составляющих:</w:t>
      </w:r>
    </w:p>
    <w:p w:rsidR="00242498" w:rsidRPr="00FE6CE5" w:rsidRDefault="00242498" w:rsidP="00FE6CE5">
      <w:pPr>
        <w:spacing w:after="0" w:line="240" w:lineRule="auto"/>
        <w:contextualSpacing/>
        <w:jc w:val="both"/>
        <w:rPr>
          <w:rFonts w:ascii="Times New Roman" w:eastAsia="Times New Roman" w:hAnsi="Times New Roman" w:cs="Times New Roman"/>
          <w:sz w:val="24"/>
          <w:szCs w:val="24"/>
          <w:lang w:eastAsia="ru-RU"/>
        </w:rPr>
      </w:pPr>
      <w:r w:rsidRPr="00FE6CE5">
        <w:rPr>
          <w:rFonts w:ascii="Times New Roman" w:eastAsia="Times New Roman" w:hAnsi="Times New Roman" w:cs="Times New Roman"/>
          <w:sz w:val="24"/>
          <w:szCs w:val="24"/>
          <w:lang w:eastAsia="ru-RU"/>
        </w:rPr>
        <w:t>1.Процесс овладения исторической грамотностью: учащиеся определяют временные рамки изучаемого периода, соотносят даты с веками, показывают на карте территориальное пространство изучаемого события, дают характеристику понятийному аппарату, анализируют роль личности в истории.</w:t>
      </w:r>
    </w:p>
    <w:p w:rsidR="00242498" w:rsidRPr="00FE6CE5" w:rsidRDefault="00242498" w:rsidP="00FE6CE5">
      <w:pPr>
        <w:spacing w:after="0" w:line="240" w:lineRule="auto"/>
        <w:contextualSpacing/>
        <w:jc w:val="both"/>
        <w:rPr>
          <w:rFonts w:ascii="Times New Roman" w:eastAsia="Times New Roman" w:hAnsi="Times New Roman" w:cs="Times New Roman"/>
          <w:sz w:val="24"/>
          <w:szCs w:val="24"/>
          <w:lang w:eastAsia="ru-RU"/>
        </w:rPr>
      </w:pPr>
      <w:r w:rsidRPr="00FE6CE5">
        <w:rPr>
          <w:rFonts w:ascii="Times New Roman" w:eastAsia="Times New Roman" w:hAnsi="Times New Roman" w:cs="Times New Roman"/>
          <w:sz w:val="24"/>
          <w:szCs w:val="24"/>
          <w:lang w:eastAsia="ru-RU"/>
        </w:rPr>
        <w:t xml:space="preserve">2.Процесс обучения - усвоение исторических знаний происходит поэтапно, «от простого к сложному», от материала 5 класса (Древнейшие цивилизации) к темам 9 класса (история </w:t>
      </w:r>
      <w:r w:rsidRPr="00FE6CE5">
        <w:rPr>
          <w:rFonts w:ascii="Times New Roman" w:eastAsia="Times New Roman" w:hAnsi="Times New Roman" w:cs="Times New Roman"/>
          <w:sz w:val="24"/>
          <w:szCs w:val="24"/>
          <w:lang w:val="en-US" w:eastAsia="ru-RU"/>
        </w:rPr>
        <w:t>XIX</w:t>
      </w:r>
      <w:r w:rsidRPr="00FE6CE5">
        <w:rPr>
          <w:rFonts w:ascii="Times New Roman" w:eastAsia="Times New Roman" w:hAnsi="Times New Roman" w:cs="Times New Roman"/>
          <w:sz w:val="24"/>
          <w:szCs w:val="24"/>
          <w:lang w:eastAsia="ru-RU"/>
        </w:rPr>
        <w:t xml:space="preserve"> вв.). На протяжении всего процесса обучения используются интерактивные методы обучения: «мозговой штурм», работа в малых группах, творческие задания, интерактивная лекция, урок-экскурсия и др.</w:t>
      </w:r>
    </w:p>
    <w:p w:rsidR="00242498" w:rsidRPr="00FE6CE5" w:rsidRDefault="00242498" w:rsidP="00FE6CE5">
      <w:pPr>
        <w:spacing w:after="0" w:line="240" w:lineRule="auto"/>
        <w:contextualSpacing/>
        <w:jc w:val="both"/>
        <w:rPr>
          <w:rFonts w:ascii="Times New Roman" w:eastAsia="Times New Roman" w:hAnsi="Times New Roman" w:cs="Times New Roman"/>
          <w:sz w:val="24"/>
          <w:szCs w:val="24"/>
          <w:lang w:eastAsia="ru-RU"/>
        </w:rPr>
      </w:pPr>
      <w:r w:rsidRPr="00FE6CE5">
        <w:rPr>
          <w:rFonts w:ascii="Times New Roman" w:eastAsia="Times New Roman" w:hAnsi="Times New Roman" w:cs="Times New Roman"/>
          <w:sz w:val="24"/>
          <w:szCs w:val="24"/>
          <w:lang w:eastAsia="ru-RU"/>
        </w:rPr>
        <w:t xml:space="preserve">3.Процесс образования – учащиеся владеют общим уровнем исторической культуры, знакомы с историческими ценностями и стандартами современной цивилизации. </w:t>
      </w:r>
    </w:p>
    <w:p w:rsidR="00242498" w:rsidRPr="00FE6CE5" w:rsidRDefault="00242498" w:rsidP="00FE6CE5">
      <w:pPr>
        <w:shd w:val="clear" w:color="auto" w:fill="FFFFFF" w:themeFill="background1"/>
        <w:spacing w:after="0" w:line="240" w:lineRule="auto"/>
        <w:contextualSpacing/>
        <w:jc w:val="both"/>
        <w:rPr>
          <w:rFonts w:ascii="Times New Roman" w:eastAsia="Times New Roman" w:hAnsi="Times New Roman" w:cs="Times New Roman"/>
          <w:sz w:val="24"/>
          <w:szCs w:val="24"/>
          <w:lang w:eastAsia="ru-RU"/>
        </w:rPr>
      </w:pPr>
    </w:p>
    <w:p w:rsidR="00242498" w:rsidRPr="00FE6CE5" w:rsidRDefault="00242498" w:rsidP="00FE6CE5">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FE6CE5">
        <w:rPr>
          <w:rFonts w:ascii="Times New Roman" w:eastAsia="Times New Roman" w:hAnsi="Times New Roman" w:cs="Times New Roman"/>
          <w:sz w:val="24"/>
          <w:szCs w:val="24"/>
          <w:lang w:eastAsia="ru-RU"/>
        </w:rPr>
        <w:t>Формирование функциональной грамотности по истории и обществознанию можно представить в виде плана  работы:</w:t>
      </w:r>
    </w:p>
    <w:p w:rsidR="00242498" w:rsidRPr="00FE6CE5" w:rsidRDefault="00242498" w:rsidP="00FE6CE5">
      <w:pPr>
        <w:pStyle w:val="a6"/>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FE6CE5">
        <w:rPr>
          <w:rFonts w:ascii="Times New Roman" w:eastAsia="Times New Roman" w:hAnsi="Times New Roman" w:cs="Times New Roman"/>
          <w:sz w:val="24"/>
          <w:szCs w:val="24"/>
          <w:lang w:eastAsia="ru-RU"/>
        </w:rPr>
        <w:t>Создание атмосферы сотрудничества на уроках.</w:t>
      </w:r>
    </w:p>
    <w:p w:rsidR="00242498" w:rsidRPr="00FE6CE5" w:rsidRDefault="00242498" w:rsidP="00FE6CE5">
      <w:pPr>
        <w:pStyle w:val="a6"/>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FE6CE5">
        <w:rPr>
          <w:rFonts w:ascii="Times New Roman" w:eastAsia="Times New Roman" w:hAnsi="Times New Roman" w:cs="Times New Roman"/>
          <w:sz w:val="24"/>
          <w:szCs w:val="24"/>
          <w:lang w:eastAsia="ru-RU"/>
        </w:rPr>
        <w:t>Использование приемов развития критического мышления в системе.</w:t>
      </w:r>
    </w:p>
    <w:p w:rsidR="00242498" w:rsidRPr="00FE6CE5" w:rsidRDefault="00242498" w:rsidP="00FE6CE5">
      <w:pPr>
        <w:pStyle w:val="a6"/>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FE6CE5">
        <w:rPr>
          <w:rFonts w:ascii="Times New Roman" w:eastAsia="Times New Roman" w:hAnsi="Times New Roman" w:cs="Times New Roman"/>
          <w:sz w:val="24"/>
          <w:szCs w:val="24"/>
          <w:lang w:eastAsia="ru-RU"/>
        </w:rPr>
        <w:t>Применение таких форм организации деятельности учащихся, как работа в парах, групповая работа.</w:t>
      </w:r>
    </w:p>
    <w:p w:rsidR="00242498" w:rsidRPr="00FE6CE5" w:rsidRDefault="00242498" w:rsidP="00FE6CE5">
      <w:pPr>
        <w:pStyle w:val="a6"/>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FE6CE5">
        <w:rPr>
          <w:rFonts w:ascii="Times New Roman" w:eastAsia="Times New Roman" w:hAnsi="Times New Roman" w:cs="Times New Roman"/>
          <w:sz w:val="24"/>
          <w:szCs w:val="24"/>
          <w:lang w:eastAsia="ru-RU"/>
        </w:rPr>
        <w:t>Использование диалогового обучения, взаимообучения как одного из эффективных способов обучения учащихся.</w:t>
      </w:r>
    </w:p>
    <w:p w:rsidR="00242498" w:rsidRPr="00FE6CE5" w:rsidRDefault="00242498" w:rsidP="00FE6CE5">
      <w:pPr>
        <w:pStyle w:val="a6"/>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FE6CE5">
        <w:rPr>
          <w:rFonts w:ascii="Times New Roman" w:eastAsia="Times New Roman" w:hAnsi="Times New Roman" w:cs="Times New Roman"/>
          <w:sz w:val="24"/>
          <w:szCs w:val="24"/>
          <w:lang w:eastAsia="ru-RU"/>
        </w:rPr>
        <w:t>Использование самооценивания и взаимооценивания.</w:t>
      </w:r>
    </w:p>
    <w:p w:rsidR="00242498" w:rsidRPr="00FE6CE5" w:rsidRDefault="00242498" w:rsidP="00FE6CE5">
      <w:pPr>
        <w:pStyle w:val="a6"/>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r w:rsidRPr="00FE6CE5">
        <w:rPr>
          <w:rFonts w:ascii="Times New Roman" w:eastAsia="Times New Roman" w:hAnsi="Times New Roman" w:cs="Times New Roman"/>
          <w:sz w:val="24"/>
          <w:szCs w:val="24"/>
          <w:lang w:eastAsia="ru-RU"/>
        </w:rPr>
        <w:t xml:space="preserve">Создание на уроках условий для развития одаренных и талантливых детей. </w:t>
      </w:r>
    </w:p>
    <w:p w:rsidR="00242498" w:rsidRPr="00FE6CE5" w:rsidRDefault="00242498" w:rsidP="00FE6CE5">
      <w:pPr>
        <w:pStyle w:val="a6"/>
        <w:shd w:val="clear" w:color="auto" w:fill="FFFFFF"/>
        <w:spacing w:after="0" w:line="240" w:lineRule="auto"/>
        <w:jc w:val="both"/>
        <w:rPr>
          <w:rFonts w:ascii="Times New Roman" w:eastAsia="Times New Roman" w:hAnsi="Times New Roman" w:cs="Times New Roman"/>
          <w:sz w:val="24"/>
          <w:szCs w:val="24"/>
          <w:lang w:eastAsia="ru-RU"/>
        </w:rPr>
      </w:pPr>
      <w:r w:rsidRPr="00FE6CE5">
        <w:rPr>
          <w:rFonts w:ascii="Times New Roman" w:eastAsia="Times New Roman" w:hAnsi="Times New Roman" w:cs="Times New Roman"/>
          <w:sz w:val="24"/>
          <w:szCs w:val="24"/>
          <w:lang w:eastAsia="ru-RU"/>
        </w:rPr>
        <w:t>Организация поддержки  учащимся с низкими учебными способностями</w:t>
      </w:r>
    </w:p>
    <w:p w:rsidR="00242498" w:rsidRPr="00FE6CE5" w:rsidRDefault="00242498" w:rsidP="00FE6CE5">
      <w:pPr>
        <w:shd w:val="clear" w:color="auto" w:fill="FFFFFF" w:themeFill="background1"/>
        <w:spacing w:after="0" w:line="240" w:lineRule="auto"/>
        <w:contextualSpacing/>
        <w:jc w:val="both"/>
        <w:rPr>
          <w:rFonts w:ascii="Times New Roman" w:eastAsia="Times New Roman" w:hAnsi="Times New Roman" w:cs="Times New Roman"/>
          <w:sz w:val="24"/>
          <w:szCs w:val="24"/>
          <w:lang w:eastAsia="ru-RU"/>
        </w:rPr>
      </w:pPr>
    </w:p>
    <w:p w:rsidR="00242498" w:rsidRPr="00FE6CE5" w:rsidRDefault="00242498" w:rsidP="00FE6CE5">
      <w:pPr>
        <w:shd w:val="clear" w:color="auto" w:fill="FFFFFF" w:themeFill="background1"/>
        <w:spacing w:after="0" w:line="240" w:lineRule="auto"/>
        <w:contextualSpacing/>
        <w:jc w:val="both"/>
        <w:rPr>
          <w:rFonts w:ascii="Times New Roman" w:eastAsia="Times New Roman" w:hAnsi="Times New Roman" w:cs="Times New Roman"/>
          <w:sz w:val="24"/>
          <w:szCs w:val="24"/>
          <w:lang w:eastAsia="ru-RU"/>
        </w:rPr>
      </w:pPr>
      <w:r w:rsidRPr="00FE6CE5">
        <w:rPr>
          <w:rFonts w:ascii="Times New Roman" w:eastAsia="Times New Roman" w:hAnsi="Times New Roman" w:cs="Times New Roman"/>
          <w:b/>
          <w:sz w:val="24"/>
          <w:szCs w:val="24"/>
          <w:lang w:eastAsia="ru-RU"/>
        </w:rPr>
        <w:t>Следует выделить следующие функции уроков истории и обществознания, необходимые для успешного формирования функциональной грамотности учащихся</w:t>
      </w:r>
      <w:r w:rsidRPr="00FE6CE5">
        <w:rPr>
          <w:rFonts w:ascii="Times New Roman" w:eastAsia="Times New Roman" w:hAnsi="Times New Roman" w:cs="Times New Roman"/>
          <w:sz w:val="24"/>
          <w:szCs w:val="24"/>
          <w:lang w:eastAsia="ru-RU"/>
        </w:rPr>
        <w:t>:</w:t>
      </w:r>
    </w:p>
    <w:p w:rsidR="00242498" w:rsidRPr="00FE6CE5" w:rsidRDefault="00242498" w:rsidP="00FE6CE5">
      <w:pPr>
        <w:pStyle w:val="a6"/>
        <w:numPr>
          <w:ilvl w:val="0"/>
          <w:numId w:val="5"/>
        </w:numPr>
        <w:spacing w:after="0" w:line="240" w:lineRule="auto"/>
        <w:jc w:val="both"/>
        <w:rPr>
          <w:rFonts w:ascii="Times New Roman" w:hAnsi="Times New Roman" w:cs="Times New Roman"/>
          <w:bCs/>
          <w:iCs/>
          <w:sz w:val="24"/>
          <w:szCs w:val="24"/>
        </w:rPr>
      </w:pPr>
      <w:r w:rsidRPr="00FE6CE5">
        <w:rPr>
          <w:rFonts w:ascii="Times New Roman" w:hAnsi="Times New Roman" w:cs="Times New Roman"/>
          <w:b/>
          <w:bCs/>
          <w:iCs/>
          <w:sz w:val="24"/>
          <w:szCs w:val="24"/>
        </w:rPr>
        <w:t>Компьютерная грамотность:</w:t>
      </w:r>
      <w:r w:rsidRPr="00FE6CE5">
        <w:rPr>
          <w:rFonts w:ascii="Times New Roman" w:hAnsi="Times New Roman" w:cs="Times New Roman"/>
          <w:bCs/>
          <w:iCs/>
          <w:sz w:val="24"/>
          <w:szCs w:val="24"/>
        </w:rPr>
        <w:t xml:space="preserve"> искать информацию в сети Интернет; пользоваться электронной почтой; создавать и распечатывать тексты; работать с электронными таблицами; использовать графические редакторы.</w:t>
      </w:r>
    </w:p>
    <w:p w:rsidR="00242498" w:rsidRPr="00FE6CE5" w:rsidRDefault="00242498" w:rsidP="00FE6CE5">
      <w:pPr>
        <w:pStyle w:val="a6"/>
        <w:numPr>
          <w:ilvl w:val="0"/>
          <w:numId w:val="5"/>
        </w:numPr>
        <w:spacing w:after="0" w:line="240" w:lineRule="auto"/>
        <w:jc w:val="both"/>
        <w:rPr>
          <w:rFonts w:ascii="Times New Roman" w:hAnsi="Times New Roman" w:cs="Times New Roman"/>
          <w:bCs/>
          <w:iCs/>
          <w:sz w:val="24"/>
          <w:szCs w:val="24"/>
        </w:rPr>
      </w:pPr>
      <w:r w:rsidRPr="00FE6CE5">
        <w:rPr>
          <w:rFonts w:ascii="Times New Roman" w:hAnsi="Times New Roman" w:cs="Times New Roman"/>
          <w:b/>
          <w:bCs/>
          <w:iCs/>
          <w:sz w:val="24"/>
          <w:szCs w:val="24"/>
        </w:rPr>
        <w:t>Информационная:</w:t>
      </w:r>
      <w:r w:rsidRPr="00FE6CE5">
        <w:rPr>
          <w:rFonts w:ascii="Times New Roman" w:hAnsi="Times New Roman" w:cs="Times New Roman"/>
          <w:bCs/>
          <w:iCs/>
          <w:sz w:val="24"/>
          <w:szCs w:val="24"/>
        </w:rPr>
        <w:t xml:space="preserve"> находить и отбирать необходимую информацию из книг, справочников, энциклопедий и др. печатных текстов; читать чертежи, схемы, графики; использовать информацию из СМИ; пользоваться алфавитным и систематическим каталогом библиотеки; анализировать числовую информацию.</w:t>
      </w:r>
    </w:p>
    <w:p w:rsidR="00242498" w:rsidRPr="00FE6CE5" w:rsidRDefault="00242498" w:rsidP="00FE6CE5">
      <w:pPr>
        <w:pStyle w:val="a6"/>
        <w:numPr>
          <w:ilvl w:val="0"/>
          <w:numId w:val="5"/>
        </w:numPr>
        <w:spacing w:after="0" w:line="240" w:lineRule="auto"/>
        <w:jc w:val="both"/>
        <w:rPr>
          <w:rFonts w:ascii="Times New Roman" w:hAnsi="Times New Roman" w:cs="Times New Roman"/>
          <w:bCs/>
          <w:iCs/>
          <w:sz w:val="24"/>
          <w:szCs w:val="24"/>
        </w:rPr>
      </w:pPr>
      <w:r w:rsidRPr="00FE6CE5">
        <w:rPr>
          <w:rFonts w:ascii="Times New Roman" w:hAnsi="Times New Roman" w:cs="Times New Roman"/>
          <w:b/>
          <w:bCs/>
          <w:iCs/>
          <w:sz w:val="24"/>
          <w:szCs w:val="24"/>
        </w:rPr>
        <w:t>Коммуникативная:</w:t>
      </w:r>
      <w:r w:rsidRPr="00FE6CE5">
        <w:rPr>
          <w:rFonts w:ascii="Times New Roman" w:hAnsi="Times New Roman" w:cs="Times New Roman"/>
          <w:bCs/>
          <w:iCs/>
          <w:sz w:val="24"/>
          <w:szCs w:val="24"/>
        </w:rPr>
        <w:t xml:space="preserve"> работать в группе, команде; расположить к себе других людей; не поддаваться колебаниям своего настроения, приспосабливаться к новым, непривычным требованиям и условиям, организовать работу группы.</w:t>
      </w:r>
    </w:p>
    <w:p w:rsidR="00242498" w:rsidRPr="00FE6CE5" w:rsidRDefault="00242498" w:rsidP="00FE6CE5">
      <w:pPr>
        <w:pStyle w:val="a6"/>
        <w:numPr>
          <w:ilvl w:val="0"/>
          <w:numId w:val="5"/>
        </w:numPr>
        <w:spacing w:after="0" w:line="240" w:lineRule="auto"/>
        <w:jc w:val="both"/>
        <w:rPr>
          <w:rFonts w:ascii="Times New Roman" w:hAnsi="Times New Roman" w:cs="Times New Roman"/>
          <w:bCs/>
          <w:iCs/>
          <w:sz w:val="24"/>
          <w:szCs w:val="24"/>
        </w:rPr>
      </w:pPr>
      <w:r w:rsidRPr="00FE6CE5">
        <w:rPr>
          <w:rFonts w:ascii="Times New Roman" w:hAnsi="Times New Roman" w:cs="Times New Roman"/>
          <w:b/>
          <w:bCs/>
          <w:iCs/>
          <w:sz w:val="24"/>
          <w:szCs w:val="24"/>
        </w:rPr>
        <w:t>Грамотность при решении бытовых проблем:</w:t>
      </w:r>
      <w:r w:rsidRPr="00FE6CE5">
        <w:rPr>
          <w:rFonts w:ascii="Times New Roman" w:hAnsi="Times New Roman" w:cs="Times New Roman"/>
          <w:bCs/>
          <w:iCs/>
          <w:sz w:val="24"/>
          <w:szCs w:val="24"/>
        </w:rPr>
        <w:t xml:space="preserve"> использовать различные технические бытовые устройства, пользуясь инструкциями; ориентироваться в незнакомом городе, пользуясь справочником, картой, выбирать продукты, товары и услуги (в магазинах, в разных сервисных службах); планировать денежные расходы, исходя из бюджета семьи (для развития такой компетенции у нас сейчас есть замечательный курс – ФИНАНСОВАЯ ГРАМОТНОСТЬ).</w:t>
      </w:r>
    </w:p>
    <w:p w:rsidR="00242498" w:rsidRPr="00FE6CE5" w:rsidRDefault="00242498" w:rsidP="00FE6CE5">
      <w:pPr>
        <w:pStyle w:val="a6"/>
        <w:numPr>
          <w:ilvl w:val="0"/>
          <w:numId w:val="5"/>
        </w:numPr>
        <w:shd w:val="clear" w:color="auto" w:fill="FFFFFF" w:themeFill="background1"/>
        <w:spacing w:after="0" w:line="240" w:lineRule="auto"/>
        <w:jc w:val="both"/>
        <w:rPr>
          <w:rFonts w:ascii="Times New Roman" w:eastAsia="Times New Roman" w:hAnsi="Times New Roman" w:cs="Times New Roman"/>
          <w:b/>
          <w:sz w:val="24"/>
          <w:szCs w:val="24"/>
          <w:lang w:eastAsia="ru-RU"/>
        </w:rPr>
      </w:pPr>
      <w:r w:rsidRPr="00FE6CE5">
        <w:rPr>
          <w:rFonts w:ascii="Times New Roman" w:hAnsi="Times New Roman" w:cs="Times New Roman"/>
          <w:b/>
          <w:bCs/>
          <w:iCs/>
          <w:sz w:val="24"/>
          <w:szCs w:val="24"/>
        </w:rPr>
        <w:t>Правовая и общественно – политическая грамотность:</w:t>
      </w:r>
      <w:r w:rsidRPr="00FE6CE5">
        <w:rPr>
          <w:rFonts w:ascii="Times New Roman" w:hAnsi="Times New Roman" w:cs="Times New Roman"/>
          <w:bCs/>
          <w:iCs/>
          <w:sz w:val="24"/>
          <w:szCs w:val="24"/>
        </w:rPr>
        <w:t xml:space="preserve"> отстаивать свои права и интересы; объяснять различия в функциях и полномочиях Президента и Правительства; объяснять различия между уголовным, административным и дисциплинарным нарушением; анализировать и сравнивать предвыборные программы разных кандидатов и партий</w:t>
      </w:r>
    </w:p>
    <w:p w:rsidR="00242498" w:rsidRPr="00FE6CE5" w:rsidRDefault="00242498" w:rsidP="00FE6CE5">
      <w:pPr>
        <w:shd w:val="clear" w:color="auto" w:fill="FFFFFF" w:themeFill="background1"/>
        <w:spacing w:after="0" w:line="240" w:lineRule="auto"/>
        <w:contextualSpacing/>
        <w:jc w:val="both"/>
        <w:rPr>
          <w:rFonts w:ascii="Times New Roman" w:eastAsia="Times New Roman" w:hAnsi="Times New Roman" w:cs="Times New Roman"/>
          <w:b/>
          <w:sz w:val="24"/>
          <w:szCs w:val="24"/>
          <w:lang w:eastAsia="ru-RU"/>
        </w:rPr>
      </w:pPr>
    </w:p>
    <w:p w:rsidR="00242498" w:rsidRPr="00FE6CE5" w:rsidRDefault="00242498" w:rsidP="00FE6CE5">
      <w:pPr>
        <w:shd w:val="clear" w:color="auto" w:fill="FFFFFF" w:themeFill="background1"/>
        <w:spacing w:after="0" w:line="240" w:lineRule="auto"/>
        <w:contextualSpacing/>
        <w:jc w:val="both"/>
        <w:rPr>
          <w:rFonts w:ascii="Times New Roman" w:eastAsia="Times New Roman" w:hAnsi="Times New Roman" w:cs="Times New Roman"/>
          <w:sz w:val="24"/>
          <w:szCs w:val="24"/>
          <w:lang w:eastAsia="ru-RU"/>
        </w:rPr>
      </w:pPr>
      <w:r w:rsidRPr="00FE6CE5">
        <w:rPr>
          <w:rFonts w:ascii="Times New Roman" w:eastAsia="Times New Roman" w:hAnsi="Times New Roman" w:cs="Times New Roman"/>
          <w:b/>
          <w:sz w:val="24"/>
          <w:szCs w:val="24"/>
          <w:lang w:eastAsia="ru-RU"/>
        </w:rPr>
        <w:t>Средства формирования функциональной грамотности на уроках обществознания</w:t>
      </w:r>
      <w:r w:rsidRPr="00FE6CE5">
        <w:rPr>
          <w:rFonts w:ascii="Times New Roman" w:eastAsia="Times New Roman" w:hAnsi="Times New Roman" w:cs="Times New Roman"/>
          <w:sz w:val="24"/>
          <w:szCs w:val="24"/>
          <w:lang w:eastAsia="ru-RU"/>
        </w:rPr>
        <w:t>:</w:t>
      </w:r>
    </w:p>
    <w:p w:rsidR="00242498" w:rsidRPr="00FE6CE5" w:rsidRDefault="00242498" w:rsidP="00FE6CE5">
      <w:pPr>
        <w:spacing w:after="0" w:line="240" w:lineRule="auto"/>
        <w:ind w:firstLine="708"/>
        <w:contextualSpacing/>
        <w:jc w:val="both"/>
        <w:rPr>
          <w:rFonts w:ascii="Times New Roman" w:hAnsi="Times New Roman" w:cs="Times New Roman"/>
          <w:bCs/>
          <w:iCs/>
          <w:sz w:val="24"/>
          <w:szCs w:val="24"/>
        </w:rPr>
      </w:pPr>
      <w:r w:rsidRPr="00FE6CE5">
        <w:rPr>
          <w:rFonts w:ascii="Times New Roman" w:eastAsia="Times New Roman" w:hAnsi="Times New Roman" w:cs="Times New Roman"/>
          <w:sz w:val="24"/>
          <w:szCs w:val="24"/>
          <w:lang w:eastAsia="ru-RU"/>
        </w:rPr>
        <w:t xml:space="preserve">- </w:t>
      </w:r>
      <w:r w:rsidRPr="00FE6CE5">
        <w:rPr>
          <w:rFonts w:ascii="Times New Roman" w:hAnsi="Times New Roman" w:cs="Times New Roman"/>
          <w:bCs/>
          <w:iCs/>
          <w:sz w:val="24"/>
          <w:szCs w:val="24"/>
        </w:rPr>
        <w:t>функциональное чтение</w:t>
      </w:r>
      <w:r w:rsidRPr="00FE6CE5">
        <w:rPr>
          <w:rFonts w:ascii="Times New Roman" w:hAnsi="Times New Roman" w:cs="Times New Roman"/>
          <w:b/>
          <w:bCs/>
          <w:i/>
          <w:iCs/>
          <w:sz w:val="24"/>
          <w:szCs w:val="24"/>
        </w:rPr>
        <w:t xml:space="preserve"> </w:t>
      </w:r>
      <w:r w:rsidRPr="00FE6CE5">
        <w:rPr>
          <w:rFonts w:ascii="Times New Roman" w:hAnsi="Times New Roman" w:cs="Times New Roman"/>
          <w:bCs/>
          <w:iCs/>
          <w:sz w:val="24"/>
          <w:szCs w:val="24"/>
        </w:rPr>
        <w:t>– это чтение с целью поиска информации для решения конкретной задачи или выполнения определенного задания. При функциональном чтении применяются приемы просмотрового чтения (сканирования) и аналитического чтения (выделение ключевых слов, подбор цитат, составление схем, графиков, таблиц);</w:t>
      </w:r>
    </w:p>
    <w:p w:rsidR="00242498" w:rsidRPr="00FE6CE5" w:rsidRDefault="00242498" w:rsidP="00FE6CE5">
      <w:pPr>
        <w:shd w:val="clear" w:color="auto" w:fill="FFFFFF" w:themeFill="background1"/>
        <w:spacing w:after="0" w:line="240" w:lineRule="auto"/>
        <w:contextualSpacing/>
        <w:jc w:val="both"/>
        <w:rPr>
          <w:rFonts w:ascii="Times New Roman" w:eastAsia="Times New Roman" w:hAnsi="Times New Roman" w:cs="Times New Roman"/>
          <w:sz w:val="24"/>
          <w:szCs w:val="24"/>
          <w:lang w:eastAsia="ru-RU"/>
        </w:rPr>
      </w:pPr>
      <w:r w:rsidRPr="00FE6CE5">
        <w:rPr>
          <w:rFonts w:ascii="Times New Roman" w:eastAsia="Times New Roman" w:hAnsi="Times New Roman" w:cs="Times New Roman"/>
          <w:sz w:val="24"/>
          <w:szCs w:val="24"/>
          <w:lang w:eastAsia="ru-RU"/>
        </w:rPr>
        <w:t>-  пересказы (мифов, биографий, рассказов и т.д.) - предоставление учащемуся возможности, монологически грамотно изъясняя свои мысли, «примерить на себя»  те или иные исторические сюжеты и образы, что позволяет «очеловечить» события, расширить их воспитательный  диапазон, создавая тем самым соответствующую эмоциональную среду для усвоения базовых ценностей;</w:t>
      </w:r>
    </w:p>
    <w:p w:rsidR="00242498" w:rsidRPr="00FE6CE5" w:rsidRDefault="00242498" w:rsidP="00FE6CE5">
      <w:pPr>
        <w:shd w:val="clear" w:color="auto" w:fill="FFFFFF" w:themeFill="background1"/>
        <w:spacing w:after="0" w:line="240" w:lineRule="auto"/>
        <w:contextualSpacing/>
        <w:jc w:val="both"/>
        <w:rPr>
          <w:rFonts w:ascii="Times New Roman" w:eastAsia="Times New Roman" w:hAnsi="Times New Roman" w:cs="Times New Roman"/>
          <w:sz w:val="24"/>
          <w:szCs w:val="24"/>
          <w:lang w:eastAsia="ru-RU"/>
        </w:rPr>
      </w:pPr>
      <w:r w:rsidRPr="00FE6CE5">
        <w:rPr>
          <w:rFonts w:ascii="Times New Roman" w:eastAsia="Times New Roman" w:hAnsi="Times New Roman" w:cs="Times New Roman"/>
          <w:sz w:val="24"/>
          <w:szCs w:val="24"/>
          <w:lang w:eastAsia="ru-RU"/>
        </w:rPr>
        <w:t>-  познавательные игры, викторины, уроки-дебаты, которые развивают навыки сотрудничества, индивидуальной работы и умение выступать с собственной точкой зрения в дискуссиях;</w:t>
      </w:r>
    </w:p>
    <w:p w:rsidR="00242498" w:rsidRPr="00FE6CE5" w:rsidRDefault="00242498" w:rsidP="00FE6CE5">
      <w:pPr>
        <w:shd w:val="clear" w:color="auto" w:fill="FFFFFF" w:themeFill="background1"/>
        <w:spacing w:after="0" w:line="240" w:lineRule="auto"/>
        <w:contextualSpacing/>
        <w:jc w:val="both"/>
        <w:rPr>
          <w:rFonts w:ascii="Times New Roman" w:eastAsia="Times New Roman" w:hAnsi="Times New Roman" w:cs="Times New Roman"/>
          <w:sz w:val="24"/>
          <w:szCs w:val="24"/>
          <w:lang w:eastAsia="ru-RU"/>
        </w:rPr>
      </w:pPr>
      <w:r w:rsidRPr="00FE6CE5">
        <w:rPr>
          <w:rFonts w:ascii="Times New Roman" w:eastAsia="Times New Roman" w:hAnsi="Times New Roman" w:cs="Times New Roman"/>
          <w:sz w:val="24"/>
          <w:szCs w:val="24"/>
          <w:lang w:eastAsia="ru-RU"/>
        </w:rPr>
        <w:t>-  исторические и обществоведческие диктанты и эссе с их последующей коррекцией со стороны учителя, что формирует письменную грамотность учащихся;</w:t>
      </w:r>
    </w:p>
    <w:p w:rsidR="00242498" w:rsidRPr="00FE6CE5" w:rsidRDefault="00242498" w:rsidP="00FE6CE5">
      <w:pPr>
        <w:shd w:val="clear" w:color="auto" w:fill="FFFFFF" w:themeFill="background1"/>
        <w:spacing w:after="0" w:line="240" w:lineRule="auto"/>
        <w:contextualSpacing/>
        <w:jc w:val="both"/>
        <w:rPr>
          <w:rFonts w:ascii="Times New Roman" w:eastAsia="Times New Roman" w:hAnsi="Times New Roman" w:cs="Times New Roman"/>
          <w:sz w:val="24"/>
          <w:szCs w:val="24"/>
          <w:lang w:eastAsia="ru-RU"/>
        </w:rPr>
      </w:pPr>
      <w:r w:rsidRPr="00FE6CE5">
        <w:rPr>
          <w:rFonts w:ascii="Times New Roman" w:eastAsia="Times New Roman" w:hAnsi="Times New Roman" w:cs="Times New Roman"/>
          <w:sz w:val="24"/>
          <w:szCs w:val="24"/>
          <w:lang w:eastAsia="ru-RU"/>
        </w:rPr>
        <w:t>-  изучение исторических и правовых документов, их подробный анализ, что позволяет учащимся высказать своё собственное мнение по проблеме, опираясь на этические ценности, которые выработало человечество за всю свою историю;</w:t>
      </w:r>
    </w:p>
    <w:p w:rsidR="00242498" w:rsidRPr="00FE6CE5" w:rsidRDefault="00242498" w:rsidP="00FE6CE5">
      <w:pPr>
        <w:shd w:val="clear" w:color="auto" w:fill="FFFFFF" w:themeFill="background1"/>
        <w:spacing w:after="0" w:line="240" w:lineRule="auto"/>
        <w:contextualSpacing/>
        <w:jc w:val="both"/>
        <w:rPr>
          <w:rFonts w:ascii="Times New Roman" w:eastAsia="Times New Roman" w:hAnsi="Times New Roman" w:cs="Times New Roman"/>
          <w:sz w:val="24"/>
          <w:szCs w:val="24"/>
          <w:lang w:eastAsia="ru-RU"/>
        </w:rPr>
      </w:pPr>
      <w:r w:rsidRPr="00FE6CE5">
        <w:rPr>
          <w:rFonts w:ascii="Times New Roman" w:eastAsia="Times New Roman" w:hAnsi="Times New Roman" w:cs="Times New Roman"/>
          <w:sz w:val="24"/>
          <w:szCs w:val="24"/>
          <w:lang w:eastAsia="ru-RU"/>
        </w:rPr>
        <w:t>-  чтение вариативных источников, что позволяет учащимся отказаться  от однозначных и прямолинейных суждений, пристально присматриваться к текстам и авторским позициям. Таким образом, учащиеся делают этический выбор, с одной стороны примеряя на себя исторические роли, а с другой - входя в круг тех, кто эти роли оценивает;</w:t>
      </w:r>
    </w:p>
    <w:p w:rsidR="00242498" w:rsidRPr="00FE6CE5" w:rsidRDefault="00242498" w:rsidP="00FE6CE5">
      <w:pPr>
        <w:shd w:val="clear" w:color="auto" w:fill="FFFFFF" w:themeFill="background1"/>
        <w:spacing w:after="0" w:line="240" w:lineRule="auto"/>
        <w:contextualSpacing/>
        <w:jc w:val="both"/>
        <w:rPr>
          <w:rFonts w:ascii="Times New Roman" w:eastAsia="Times New Roman" w:hAnsi="Times New Roman" w:cs="Times New Roman"/>
          <w:sz w:val="24"/>
          <w:szCs w:val="24"/>
          <w:lang w:eastAsia="ru-RU"/>
        </w:rPr>
      </w:pPr>
      <w:r w:rsidRPr="00FE6CE5">
        <w:rPr>
          <w:rFonts w:ascii="Times New Roman" w:eastAsia="Times New Roman" w:hAnsi="Times New Roman" w:cs="Times New Roman"/>
          <w:sz w:val="24"/>
          <w:szCs w:val="24"/>
          <w:lang w:eastAsia="ru-RU"/>
        </w:rPr>
        <w:t>- исследовательские работы в форме презентаций, рефератов, социологических опросов, проектов (учащиеся используют информацию, полученную в беседах с родственниками, с ветеранами труда, из справочной литературы, обогащая себя новыми знаниями, очередной раз убеждаясь в том, какими нравственными качествами должен обладать человек, чтобы его имя осталось в истории).</w:t>
      </w:r>
    </w:p>
    <w:p w:rsidR="00242498" w:rsidRPr="00FE6CE5" w:rsidRDefault="00242498" w:rsidP="00FE6CE5">
      <w:pPr>
        <w:shd w:val="clear" w:color="auto" w:fill="FFFFFF"/>
        <w:spacing w:after="0" w:line="240" w:lineRule="auto"/>
        <w:contextualSpacing/>
        <w:jc w:val="both"/>
        <w:rPr>
          <w:rFonts w:ascii="Times New Roman" w:hAnsi="Times New Roman" w:cs="Times New Roman"/>
          <w:sz w:val="24"/>
          <w:szCs w:val="24"/>
          <w:shd w:val="clear" w:color="auto" w:fill="FFFFFF"/>
        </w:rPr>
      </w:pPr>
    </w:p>
    <w:p w:rsidR="00242498" w:rsidRPr="00FE6CE5" w:rsidRDefault="00242498" w:rsidP="00FE6CE5">
      <w:pPr>
        <w:tabs>
          <w:tab w:val="left" w:pos="-284"/>
        </w:tabs>
        <w:spacing w:after="0" w:line="240" w:lineRule="auto"/>
        <w:ind w:left="-284"/>
        <w:contextualSpacing/>
        <w:rPr>
          <w:rFonts w:ascii="Times New Roman" w:hAnsi="Times New Roman" w:cs="Times New Roman"/>
          <w:b/>
          <w:sz w:val="24"/>
          <w:szCs w:val="24"/>
        </w:rPr>
      </w:pPr>
      <w:r w:rsidRPr="00FE6CE5">
        <w:rPr>
          <w:rFonts w:ascii="Times New Roman" w:hAnsi="Times New Roman" w:cs="Times New Roman"/>
          <w:sz w:val="24"/>
          <w:szCs w:val="24"/>
        </w:rPr>
        <w:t>Психологи говорят, что у человека остается в памяти приблизительно 10% из того, что он слышит, 50 % из того, что он видит, и 90 % из того, что он делает.</w:t>
      </w:r>
      <w:r w:rsidRPr="00FE6CE5">
        <w:rPr>
          <w:rFonts w:ascii="Times New Roman" w:hAnsi="Times New Roman" w:cs="Times New Roman"/>
          <w:b/>
          <w:bCs/>
          <w:i/>
          <w:iCs/>
          <w:sz w:val="24"/>
          <w:szCs w:val="24"/>
        </w:rPr>
        <w:t> </w:t>
      </w:r>
      <w:r w:rsidRPr="00FE6CE5">
        <w:rPr>
          <w:rFonts w:ascii="Times New Roman" w:hAnsi="Times New Roman" w:cs="Times New Roman"/>
          <w:sz w:val="24"/>
          <w:szCs w:val="24"/>
        </w:rPr>
        <w:t>Важное условие эффективности образовательного процесса – включенность всех сфер личности ребенка и поддержание интереса и активности в течение всего занятия. Может это не всегда получается, но стремится к этому необходимо.</w:t>
      </w:r>
    </w:p>
    <w:p w:rsidR="00242498" w:rsidRPr="00FE6CE5" w:rsidRDefault="001E6CEB" w:rsidP="00FE6CE5">
      <w:pPr>
        <w:spacing w:after="0" w:line="240" w:lineRule="auto"/>
        <w:contextualSpacing/>
        <w:jc w:val="both"/>
        <w:rPr>
          <w:rFonts w:ascii="Times New Roman" w:hAnsi="Times New Roman" w:cs="Times New Roman"/>
          <w:b/>
          <w:sz w:val="24"/>
          <w:szCs w:val="24"/>
        </w:rPr>
      </w:pPr>
      <w:r w:rsidRPr="00FE6CE5">
        <w:rPr>
          <w:rFonts w:ascii="Times New Roman" w:hAnsi="Times New Roman" w:cs="Times New Roman"/>
          <w:sz w:val="24"/>
          <w:szCs w:val="24"/>
          <w:shd w:val="clear" w:color="auto" w:fill="FFFFFF"/>
        </w:rPr>
        <w:t>Одной из проблемой школьного образования является то, что успешность в школе не всегда означает успешность в жизни. В современных условиях необходим функционально грамотный человек, умеющий получать, систематизировать и эффективно использовать информацию для достижения социально значимых результатов. Важно создать условия для того, чтобы обучаемые учились самостоятельно добывать, анализировать, структурировать и использовать информацию для максимальной самореализации и полезного участия в жизни общества. Проблема развития функциональной грамотности в процессе обучения может быть реализована в плане формирования умения решать задачи и самостоятельно применять знания в новых условиях.</w:t>
      </w:r>
    </w:p>
    <w:p w:rsidR="00694225" w:rsidRPr="00FE6CE5" w:rsidRDefault="007B497B" w:rsidP="00FE6CE5">
      <w:pPr>
        <w:spacing w:after="0" w:line="240" w:lineRule="auto"/>
        <w:ind w:firstLine="567"/>
        <w:contextualSpacing/>
        <w:jc w:val="both"/>
        <w:rPr>
          <w:rFonts w:ascii="Times New Roman" w:hAnsi="Times New Roman" w:cs="Times New Roman"/>
          <w:sz w:val="24"/>
          <w:szCs w:val="24"/>
          <w:shd w:val="clear" w:color="auto" w:fill="FFFFFF"/>
        </w:rPr>
      </w:pPr>
      <w:r w:rsidRPr="00FE6CE5">
        <w:rPr>
          <w:rFonts w:ascii="Times New Roman" w:hAnsi="Times New Roman" w:cs="Times New Roman"/>
          <w:sz w:val="24"/>
          <w:szCs w:val="24"/>
          <w:shd w:val="clear" w:color="auto" w:fill="FFFFFF"/>
        </w:rPr>
        <w:t xml:space="preserve">На примере своих уроков я хочу </w:t>
      </w:r>
      <w:r w:rsidR="001E6CEB" w:rsidRPr="00FE6CE5">
        <w:rPr>
          <w:rFonts w:ascii="Times New Roman" w:hAnsi="Times New Roman" w:cs="Times New Roman"/>
          <w:sz w:val="24"/>
          <w:szCs w:val="24"/>
          <w:shd w:val="clear" w:color="auto" w:fill="FFFFFF"/>
        </w:rPr>
        <w:t>представить вашему вниманию</w:t>
      </w:r>
    </w:p>
    <w:p w:rsidR="00242498" w:rsidRPr="00FE6CE5" w:rsidRDefault="00242498" w:rsidP="00FE6CE5">
      <w:pPr>
        <w:spacing w:after="0" w:line="240" w:lineRule="auto"/>
        <w:contextualSpacing/>
        <w:jc w:val="center"/>
        <w:rPr>
          <w:rFonts w:ascii="Times New Roman" w:hAnsi="Times New Roman" w:cs="Times New Roman"/>
          <w:b/>
          <w:sz w:val="24"/>
          <w:szCs w:val="24"/>
        </w:rPr>
      </w:pPr>
      <w:r w:rsidRPr="00FE6CE5">
        <w:rPr>
          <w:rFonts w:ascii="Times New Roman" w:hAnsi="Times New Roman" w:cs="Times New Roman"/>
          <w:b/>
          <w:sz w:val="24"/>
          <w:szCs w:val="24"/>
        </w:rPr>
        <w:t xml:space="preserve">Комплекс учебных заданий по обществознанию по формированию функциональной грамотности обучающихся </w:t>
      </w:r>
    </w:p>
    <w:p w:rsidR="001E6CEB" w:rsidRPr="00FE6CE5" w:rsidRDefault="001E6CEB" w:rsidP="00FE6CE5">
      <w:pPr>
        <w:shd w:val="clear" w:color="auto" w:fill="FFFFFF"/>
        <w:spacing w:after="0" w:line="240" w:lineRule="auto"/>
        <w:ind w:firstLine="568"/>
        <w:contextualSpacing/>
        <w:jc w:val="both"/>
        <w:rPr>
          <w:rFonts w:ascii="Times New Roman" w:eastAsia="Times New Roman" w:hAnsi="Times New Roman" w:cs="Times New Roman"/>
          <w:sz w:val="24"/>
          <w:szCs w:val="24"/>
          <w:lang w:eastAsia="ru-RU"/>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862"/>
        <w:gridCol w:w="4118"/>
      </w:tblGrid>
      <w:tr w:rsidR="001E6CEB" w:rsidRPr="00FE6CE5" w:rsidTr="00F8324B">
        <w:tc>
          <w:tcPr>
            <w:tcW w:w="3227" w:type="dxa"/>
            <w:shd w:val="clear" w:color="auto" w:fill="auto"/>
          </w:tcPr>
          <w:p w:rsidR="001E6CEB" w:rsidRPr="00FE6CE5" w:rsidRDefault="001E6CEB" w:rsidP="00FE6CE5">
            <w:pPr>
              <w:spacing w:after="0" w:line="240" w:lineRule="auto"/>
              <w:contextualSpacing/>
              <w:jc w:val="center"/>
              <w:rPr>
                <w:rFonts w:ascii="Times New Roman" w:hAnsi="Times New Roman" w:cs="Times New Roman"/>
                <w:b/>
                <w:sz w:val="24"/>
                <w:szCs w:val="24"/>
              </w:rPr>
            </w:pPr>
            <w:r w:rsidRPr="00FE6CE5">
              <w:rPr>
                <w:rFonts w:ascii="Times New Roman" w:hAnsi="Times New Roman" w:cs="Times New Roman"/>
                <w:b/>
                <w:sz w:val="24"/>
                <w:szCs w:val="24"/>
              </w:rPr>
              <w:t>Типовая задача</w:t>
            </w:r>
          </w:p>
        </w:tc>
        <w:tc>
          <w:tcPr>
            <w:tcW w:w="2862" w:type="dxa"/>
            <w:shd w:val="clear" w:color="auto" w:fill="auto"/>
          </w:tcPr>
          <w:p w:rsidR="001E6CEB" w:rsidRPr="00FE6CE5" w:rsidRDefault="001E6CEB" w:rsidP="00FE6CE5">
            <w:pPr>
              <w:spacing w:after="0" w:line="240" w:lineRule="auto"/>
              <w:contextualSpacing/>
              <w:jc w:val="center"/>
              <w:rPr>
                <w:rFonts w:ascii="Times New Roman" w:hAnsi="Times New Roman" w:cs="Times New Roman"/>
                <w:b/>
                <w:sz w:val="24"/>
                <w:szCs w:val="24"/>
              </w:rPr>
            </w:pPr>
            <w:r w:rsidRPr="00FE6CE5">
              <w:rPr>
                <w:rFonts w:ascii="Times New Roman" w:hAnsi="Times New Roman" w:cs="Times New Roman"/>
                <w:b/>
                <w:sz w:val="24"/>
                <w:szCs w:val="24"/>
              </w:rPr>
              <w:t xml:space="preserve">Планируемый образовательный результат </w:t>
            </w:r>
          </w:p>
        </w:tc>
        <w:tc>
          <w:tcPr>
            <w:tcW w:w="4118" w:type="dxa"/>
            <w:shd w:val="clear" w:color="auto" w:fill="auto"/>
          </w:tcPr>
          <w:p w:rsidR="001E6CEB" w:rsidRPr="00FE6CE5" w:rsidRDefault="001E6CEB" w:rsidP="00FE6CE5">
            <w:pPr>
              <w:spacing w:after="0" w:line="240" w:lineRule="auto"/>
              <w:contextualSpacing/>
              <w:jc w:val="center"/>
              <w:rPr>
                <w:rFonts w:ascii="Times New Roman" w:hAnsi="Times New Roman" w:cs="Times New Roman"/>
                <w:b/>
                <w:sz w:val="24"/>
                <w:szCs w:val="24"/>
              </w:rPr>
            </w:pPr>
            <w:r w:rsidRPr="00FE6CE5">
              <w:rPr>
                <w:rFonts w:ascii="Times New Roman" w:hAnsi="Times New Roman" w:cs="Times New Roman"/>
                <w:b/>
                <w:sz w:val="24"/>
                <w:szCs w:val="24"/>
              </w:rPr>
              <w:t>Учебное задание</w:t>
            </w:r>
          </w:p>
        </w:tc>
      </w:tr>
      <w:tr w:rsidR="001E6CEB" w:rsidRPr="00FE6CE5" w:rsidTr="00F8324B">
        <w:tc>
          <w:tcPr>
            <w:tcW w:w="10207" w:type="dxa"/>
            <w:gridSpan w:val="3"/>
            <w:shd w:val="clear" w:color="auto" w:fill="auto"/>
          </w:tcPr>
          <w:p w:rsidR="001E6CEB" w:rsidRPr="00FE6CE5" w:rsidRDefault="001E6CEB" w:rsidP="00FE6CE5">
            <w:pPr>
              <w:spacing w:after="0" w:line="240" w:lineRule="auto"/>
              <w:contextualSpacing/>
              <w:jc w:val="center"/>
              <w:rPr>
                <w:rFonts w:ascii="Times New Roman" w:hAnsi="Times New Roman" w:cs="Times New Roman"/>
                <w:b/>
                <w:sz w:val="24"/>
                <w:szCs w:val="24"/>
              </w:rPr>
            </w:pPr>
            <w:r w:rsidRPr="00FE6CE5">
              <w:rPr>
                <w:rFonts w:ascii="Times New Roman" w:hAnsi="Times New Roman" w:cs="Times New Roman"/>
                <w:b/>
                <w:sz w:val="24"/>
                <w:szCs w:val="24"/>
              </w:rPr>
              <w:t>ЧИТАТЕЛЬСКАЯ ГРАМОТНОСТЬ</w:t>
            </w:r>
          </w:p>
        </w:tc>
      </w:tr>
      <w:tr w:rsidR="001E6CEB" w:rsidRPr="00FE6CE5" w:rsidTr="00F8324B">
        <w:tc>
          <w:tcPr>
            <w:tcW w:w="3227" w:type="dxa"/>
            <w:shd w:val="clear" w:color="auto" w:fill="auto"/>
          </w:tcPr>
          <w:p w:rsidR="001E6CEB" w:rsidRPr="00FE6CE5" w:rsidRDefault="001E6CEB" w:rsidP="00FE6CE5">
            <w:pPr>
              <w:pStyle w:val="a4"/>
              <w:contextualSpacing/>
            </w:pPr>
            <w:r w:rsidRPr="00FE6CE5">
              <w:rPr>
                <w:b/>
              </w:rPr>
              <w:t>Задание 27. Какие цели преследовала макроэкономическая политика в указанный период? две цели</w:t>
            </w:r>
            <w:r w:rsidRPr="00FE6CE5">
              <w:t>.</w:t>
            </w:r>
          </w:p>
          <w:p w:rsidR="001E6CEB" w:rsidRPr="00FE6CE5" w:rsidRDefault="001E6CEB" w:rsidP="00FE6CE5">
            <w:pPr>
              <w:pStyle w:val="a4"/>
              <w:contextualSpacing/>
            </w:pPr>
            <w:r w:rsidRPr="00FE6CE5">
              <w:t>1) стабилизировать экономику;</w:t>
            </w:r>
          </w:p>
          <w:p w:rsidR="001E6CEB" w:rsidRPr="00FE6CE5" w:rsidRDefault="001E6CEB" w:rsidP="00FE6CE5">
            <w:pPr>
              <w:pStyle w:val="a4"/>
              <w:contextualSpacing/>
            </w:pPr>
            <w:r w:rsidRPr="00FE6CE5">
              <w:t>2) избавить ее от кризисов и инфляции;</w:t>
            </w:r>
          </w:p>
          <w:p w:rsidR="001E6CEB" w:rsidRPr="00FE6CE5" w:rsidRDefault="001E6CEB" w:rsidP="00FE6CE5">
            <w:pPr>
              <w:pStyle w:val="a4"/>
              <w:contextualSpacing/>
            </w:pPr>
            <w:r w:rsidRPr="00FE6CE5">
              <w:t>3) поддержать высокие темпы роста и занятости.</w:t>
            </w:r>
          </w:p>
          <w:p w:rsidR="001E6CEB" w:rsidRPr="00FE6CE5" w:rsidRDefault="001E6CEB" w:rsidP="00FE6CE5">
            <w:pPr>
              <w:pStyle w:val="a4"/>
              <w:contextualSpacing/>
              <w:rPr>
                <w:b/>
              </w:rPr>
            </w:pPr>
            <w:r w:rsidRPr="00FE6CE5">
              <w:rPr>
                <w:b/>
              </w:rPr>
              <w:t>Задание 28. Назовите две характерные черты «социально ориентированной экономики».</w:t>
            </w:r>
          </w:p>
          <w:p w:rsidR="001E6CEB" w:rsidRPr="00FE6CE5" w:rsidRDefault="001E6CEB" w:rsidP="00FE6CE5">
            <w:pPr>
              <w:pStyle w:val="a4"/>
              <w:contextualSpacing/>
            </w:pPr>
            <w:r w:rsidRPr="00FE6CE5">
              <w:t>1) создание современной системы социального страхования и помощи нуждающимся;</w:t>
            </w:r>
          </w:p>
          <w:p w:rsidR="001E6CEB" w:rsidRPr="00FE6CE5" w:rsidRDefault="001E6CEB" w:rsidP="00FE6CE5">
            <w:pPr>
              <w:pStyle w:val="a4"/>
              <w:contextualSpacing/>
            </w:pPr>
            <w:r w:rsidRPr="00FE6CE5">
              <w:t>2) наличие важных законодательных норм, касающихся минимальной зарплаты, условий найма и увольнения работников, техники безопасности на предприятиях.</w:t>
            </w:r>
          </w:p>
          <w:p w:rsidR="001E6CEB" w:rsidRPr="00FE6CE5" w:rsidRDefault="001E6CEB" w:rsidP="00FE6CE5">
            <w:pPr>
              <w:pStyle w:val="a4"/>
              <w:contextualSpacing/>
            </w:pPr>
          </w:p>
        </w:tc>
        <w:tc>
          <w:tcPr>
            <w:tcW w:w="2862" w:type="dxa"/>
            <w:shd w:val="clear" w:color="auto" w:fill="auto"/>
          </w:tcPr>
          <w:p w:rsidR="001E6CEB" w:rsidRPr="00FE6CE5" w:rsidRDefault="001E6CEB" w:rsidP="00FE6CE5">
            <w:pPr>
              <w:spacing w:after="0" w:line="240" w:lineRule="auto"/>
              <w:contextualSpacing/>
              <w:jc w:val="both"/>
              <w:rPr>
                <w:rFonts w:ascii="Times New Roman" w:hAnsi="Times New Roman" w:cs="Times New Roman"/>
                <w:sz w:val="24"/>
                <w:szCs w:val="24"/>
              </w:rPr>
            </w:pPr>
          </w:p>
          <w:p w:rsidR="001E6CEB" w:rsidRPr="00FE6CE5" w:rsidRDefault="001E6CEB" w:rsidP="00FE6CE5">
            <w:pPr>
              <w:spacing w:after="0" w:line="240" w:lineRule="auto"/>
              <w:contextualSpacing/>
              <w:jc w:val="both"/>
              <w:rPr>
                <w:rFonts w:ascii="Times New Roman" w:hAnsi="Times New Roman" w:cs="Times New Roman"/>
                <w:sz w:val="24"/>
                <w:szCs w:val="24"/>
              </w:rPr>
            </w:pPr>
            <w:r w:rsidRPr="00FE6CE5">
              <w:rPr>
                <w:rFonts w:ascii="Times New Roman" w:hAnsi="Times New Roman" w:cs="Times New Roman"/>
                <w:sz w:val="24"/>
                <w:szCs w:val="24"/>
              </w:rPr>
              <w:t xml:space="preserve">- дать оценку наиболее значительным событиям </w:t>
            </w:r>
          </w:p>
          <w:p w:rsidR="001E6CEB" w:rsidRPr="00FE6CE5" w:rsidRDefault="001E6CEB" w:rsidP="00FE6CE5">
            <w:pPr>
              <w:spacing w:after="0" w:line="240" w:lineRule="auto"/>
              <w:contextualSpacing/>
              <w:jc w:val="both"/>
              <w:rPr>
                <w:rFonts w:ascii="Times New Roman" w:hAnsi="Times New Roman" w:cs="Times New Roman"/>
                <w:sz w:val="24"/>
                <w:szCs w:val="24"/>
              </w:rPr>
            </w:pPr>
            <w:r w:rsidRPr="00FE6CE5">
              <w:rPr>
                <w:rFonts w:ascii="Times New Roman" w:hAnsi="Times New Roman" w:cs="Times New Roman"/>
                <w:sz w:val="24"/>
                <w:szCs w:val="24"/>
              </w:rPr>
              <w:t>- раскрывает характерные, существенные черты: а) экономических и социальных отношений в государстве; б) ценностей, господствовавших в обществе</w:t>
            </w:r>
          </w:p>
          <w:p w:rsidR="001E6CEB" w:rsidRPr="00FE6CE5" w:rsidRDefault="001E6CEB" w:rsidP="00FE6CE5">
            <w:pPr>
              <w:spacing w:after="0" w:line="240" w:lineRule="auto"/>
              <w:contextualSpacing/>
              <w:jc w:val="both"/>
              <w:rPr>
                <w:rFonts w:ascii="Times New Roman" w:hAnsi="Times New Roman" w:cs="Times New Roman"/>
                <w:sz w:val="24"/>
                <w:szCs w:val="24"/>
              </w:rPr>
            </w:pPr>
            <w:r w:rsidRPr="00FE6CE5">
              <w:rPr>
                <w:rFonts w:ascii="Times New Roman" w:hAnsi="Times New Roman" w:cs="Times New Roman"/>
                <w:sz w:val="24"/>
                <w:szCs w:val="24"/>
              </w:rPr>
              <w:t>- даёт оценку событиям и личностям отечественной и всеобщей истории</w:t>
            </w:r>
          </w:p>
        </w:tc>
        <w:tc>
          <w:tcPr>
            <w:tcW w:w="4118" w:type="dxa"/>
            <w:shd w:val="clear" w:color="auto" w:fill="auto"/>
          </w:tcPr>
          <w:p w:rsidR="001E6CEB" w:rsidRPr="00FE6CE5" w:rsidRDefault="001E6CEB" w:rsidP="00FE6CE5">
            <w:pPr>
              <w:pStyle w:val="a4"/>
              <w:contextualSpacing/>
              <w:jc w:val="both"/>
            </w:pPr>
            <w:r w:rsidRPr="00FE6CE5">
              <w:t>В 50−70-е гг. XX в. государственное вмешательство в экономику в странах Европы и США носило всеобъемлющий характер. Надо было восстанавливать разрушенное войной хозяйство, наращивать экономический потенциал, усиливать конкурентоспособность своих стран.</w:t>
            </w:r>
          </w:p>
          <w:p w:rsidR="001E6CEB" w:rsidRPr="00FE6CE5" w:rsidRDefault="001E6CEB" w:rsidP="00FE6CE5">
            <w:pPr>
              <w:pStyle w:val="a4"/>
              <w:contextualSpacing/>
              <w:jc w:val="both"/>
            </w:pPr>
            <w:r w:rsidRPr="00FE6CE5">
              <w:t>В этот период возник значительный государственный сектор — на основе национализации ряда отраслей хозяйства или создания государственных предприятий в ведущих отраслях экономики. Увеличивалась доля государственных расходов и налогов.</w:t>
            </w:r>
          </w:p>
          <w:p w:rsidR="001E6CEB" w:rsidRPr="00FE6CE5" w:rsidRDefault="001E6CEB" w:rsidP="00FE6CE5">
            <w:pPr>
              <w:pStyle w:val="a4"/>
              <w:contextualSpacing/>
              <w:jc w:val="both"/>
            </w:pPr>
            <w:r w:rsidRPr="00FE6CE5">
              <w:t>В основе этого роста лежало увеличение социальных расходов (создание современной системы социального страхования и помощи нуждающимся). Были приняты важные законодательные нормы, касающиеся минимальной зарплаты, условий найма и увольнения работников, техники безопасности на предприятиях. Это стало основанием для того, чтобы называть государство с такой системой социальной поддержки «государством благосостояния», а саму рыночную систему — «социально ориентированной экономикой».</w:t>
            </w:r>
          </w:p>
          <w:p w:rsidR="001E6CEB" w:rsidRPr="00FE6CE5" w:rsidRDefault="001E6CEB" w:rsidP="00FE6CE5">
            <w:pPr>
              <w:pStyle w:val="a4"/>
              <w:contextualSpacing/>
              <w:jc w:val="both"/>
            </w:pPr>
            <w:r w:rsidRPr="00FE6CE5">
              <w:t>Важнейшую роль стала играть макроэкономическая политика — политика общеэкономического регулирования, призванная стабилизировать экономику, избавить ее от кризисов и инфляции, поддержать высокие темпы роста и занятости. В соответствии с идеями Дж. Кейнса и его последователей для ее осуществления использовался государственный бюджет, а также денежно-кредитный механизм. С их помощью правительства стремились управлять спросом — расширять его в условиях экономического спада и ограничивать в условиях подъема и угрозы развития инфляции.</w:t>
            </w:r>
          </w:p>
          <w:p w:rsidR="001E6CEB" w:rsidRPr="00FE6CE5" w:rsidRDefault="001E6CEB" w:rsidP="00FE6CE5">
            <w:pPr>
              <w:spacing w:after="0" w:line="240" w:lineRule="auto"/>
              <w:ind w:firstLine="708"/>
              <w:contextualSpacing/>
              <w:jc w:val="both"/>
              <w:rPr>
                <w:rFonts w:ascii="Times New Roman" w:hAnsi="Times New Roman" w:cs="Times New Roman"/>
                <w:b/>
                <w:sz w:val="24"/>
                <w:szCs w:val="24"/>
              </w:rPr>
            </w:pPr>
          </w:p>
        </w:tc>
      </w:tr>
      <w:tr w:rsidR="001E6CEB" w:rsidRPr="00FE6CE5" w:rsidTr="00F8324B">
        <w:tc>
          <w:tcPr>
            <w:tcW w:w="10207" w:type="dxa"/>
            <w:gridSpan w:val="3"/>
            <w:shd w:val="clear" w:color="auto" w:fill="auto"/>
          </w:tcPr>
          <w:p w:rsidR="001E6CEB" w:rsidRPr="00FE6CE5" w:rsidRDefault="001E6CEB" w:rsidP="00FE6CE5">
            <w:pPr>
              <w:spacing w:after="0" w:line="240" w:lineRule="auto"/>
              <w:contextualSpacing/>
              <w:jc w:val="center"/>
              <w:rPr>
                <w:rFonts w:ascii="Times New Roman" w:hAnsi="Times New Roman" w:cs="Times New Roman"/>
                <w:b/>
                <w:sz w:val="24"/>
                <w:szCs w:val="24"/>
              </w:rPr>
            </w:pPr>
            <w:r w:rsidRPr="00FE6CE5">
              <w:rPr>
                <w:rFonts w:ascii="Times New Roman" w:hAnsi="Times New Roman" w:cs="Times New Roman"/>
                <w:b/>
                <w:sz w:val="24"/>
                <w:szCs w:val="24"/>
              </w:rPr>
              <w:t>ГЛОБАЛЬНАЯ ГРАМОТНОСТЬ</w:t>
            </w:r>
          </w:p>
        </w:tc>
      </w:tr>
      <w:tr w:rsidR="001E6CEB" w:rsidRPr="00FE6CE5" w:rsidTr="00F8324B">
        <w:tc>
          <w:tcPr>
            <w:tcW w:w="3227" w:type="dxa"/>
            <w:shd w:val="clear" w:color="auto" w:fill="auto"/>
          </w:tcPr>
          <w:p w:rsidR="001E6CEB" w:rsidRPr="00FE6CE5" w:rsidRDefault="001E6CEB" w:rsidP="00FE6CE5">
            <w:pPr>
              <w:spacing w:after="0" w:line="240" w:lineRule="auto"/>
              <w:contextualSpacing/>
              <w:jc w:val="both"/>
              <w:rPr>
                <w:rFonts w:ascii="Times New Roman" w:hAnsi="Times New Roman" w:cs="Times New Roman"/>
                <w:sz w:val="24"/>
                <w:szCs w:val="24"/>
              </w:rPr>
            </w:pPr>
            <w:r w:rsidRPr="00FE6CE5">
              <w:rPr>
                <w:rFonts w:ascii="Times New Roman" w:hAnsi="Times New Roman" w:cs="Times New Roman"/>
                <w:sz w:val="24"/>
                <w:szCs w:val="24"/>
              </w:rPr>
              <w:t xml:space="preserve">Используйте письма для ответов на вопросы, предлагаемые ниже. </w:t>
            </w:r>
          </w:p>
          <w:p w:rsidR="001E6CEB" w:rsidRPr="00FE6CE5" w:rsidRDefault="001E6CEB" w:rsidP="00FE6CE5">
            <w:pPr>
              <w:spacing w:after="0" w:line="240" w:lineRule="auto"/>
              <w:contextualSpacing/>
              <w:jc w:val="both"/>
              <w:rPr>
                <w:rFonts w:ascii="Times New Roman" w:hAnsi="Times New Roman" w:cs="Times New Roman"/>
                <w:sz w:val="24"/>
                <w:szCs w:val="24"/>
              </w:rPr>
            </w:pPr>
            <w:r w:rsidRPr="00FE6CE5">
              <w:rPr>
                <w:rFonts w:ascii="Times New Roman" w:hAnsi="Times New Roman" w:cs="Times New Roman"/>
                <w:sz w:val="24"/>
                <w:szCs w:val="24"/>
              </w:rPr>
              <w:t>1) Указать цель писем</w:t>
            </w:r>
          </w:p>
          <w:p w:rsidR="001E6CEB" w:rsidRPr="00FE6CE5" w:rsidRDefault="001E6CEB" w:rsidP="00FE6CE5">
            <w:pPr>
              <w:spacing w:after="0" w:line="240" w:lineRule="auto"/>
              <w:contextualSpacing/>
              <w:jc w:val="both"/>
              <w:rPr>
                <w:rFonts w:ascii="Times New Roman" w:hAnsi="Times New Roman" w:cs="Times New Roman"/>
                <w:b/>
                <w:sz w:val="24"/>
                <w:szCs w:val="24"/>
              </w:rPr>
            </w:pPr>
            <w:r w:rsidRPr="00FE6CE5">
              <w:rPr>
                <w:rFonts w:ascii="Times New Roman" w:hAnsi="Times New Roman" w:cs="Times New Roman"/>
                <w:sz w:val="24"/>
                <w:szCs w:val="24"/>
              </w:rPr>
              <w:t xml:space="preserve"> а) выразить свою точку зрения о возможности применения смертной казни как высшей меры наказания  Б) продемонстрировать свой социальный опыт</w:t>
            </w:r>
          </w:p>
        </w:tc>
        <w:tc>
          <w:tcPr>
            <w:tcW w:w="2862" w:type="dxa"/>
            <w:shd w:val="clear" w:color="auto" w:fill="auto"/>
          </w:tcPr>
          <w:p w:rsidR="001E6CEB" w:rsidRPr="00FE6CE5" w:rsidRDefault="001E6CEB" w:rsidP="00FE6CE5">
            <w:pPr>
              <w:spacing w:after="0" w:line="240" w:lineRule="auto"/>
              <w:contextualSpacing/>
              <w:jc w:val="both"/>
              <w:rPr>
                <w:rFonts w:ascii="Times New Roman" w:hAnsi="Times New Roman" w:cs="Times New Roman"/>
                <w:sz w:val="24"/>
                <w:szCs w:val="24"/>
              </w:rPr>
            </w:pPr>
            <w:r w:rsidRPr="00FE6CE5">
              <w:rPr>
                <w:rFonts w:ascii="Times New Roman" w:hAnsi="Times New Roman" w:cs="Times New Roman"/>
                <w:b/>
                <w:sz w:val="24"/>
                <w:szCs w:val="24"/>
              </w:rPr>
              <w:t xml:space="preserve">- </w:t>
            </w:r>
            <w:r w:rsidRPr="00FE6CE5">
              <w:rPr>
                <w:rFonts w:ascii="Times New Roman" w:hAnsi="Times New Roman" w:cs="Times New Roman"/>
                <w:sz w:val="24"/>
                <w:szCs w:val="24"/>
              </w:rPr>
              <w:t>строитлогическое рассуждение, включающее установление причинно-следственных связей</w:t>
            </w:r>
          </w:p>
          <w:p w:rsidR="001E6CEB" w:rsidRPr="00FE6CE5" w:rsidRDefault="001E6CEB" w:rsidP="00FE6CE5">
            <w:pPr>
              <w:spacing w:after="0" w:line="240" w:lineRule="auto"/>
              <w:contextualSpacing/>
              <w:jc w:val="both"/>
              <w:rPr>
                <w:rFonts w:ascii="Times New Roman" w:hAnsi="Times New Roman" w:cs="Times New Roman"/>
                <w:sz w:val="24"/>
                <w:szCs w:val="24"/>
              </w:rPr>
            </w:pPr>
            <w:r w:rsidRPr="00FE6CE5">
              <w:rPr>
                <w:rFonts w:ascii="Times New Roman" w:hAnsi="Times New Roman" w:cs="Times New Roman"/>
                <w:sz w:val="24"/>
                <w:szCs w:val="24"/>
              </w:rPr>
              <w:t>- решает учебно-познавательные и учебно-практические задачи, требующие полного и критического понимания текста</w:t>
            </w:r>
          </w:p>
          <w:p w:rsidR="001E6CEB" w:rsidRPr="00FE6CE5" w:rsidRDefault="001E6CEB" w:rsidP="00FE6CE5">
            <w:pPr>
              <w:spacing w:after="0" w:line="240" w:lineRule="auto"/>
              <w:contextualSpacing/>
              <w:jc w:val="both"/>
              <w:rPr>
                <w:rFonts w:ascii="Times New Roman" w:hAnsi="Times New Roman" w:cs="Times New Roman"/>
                <w:sz w:val="24"/>
                <w:szCs w:val="24"/>
              </w:rPr>
            </w:pPr>
            <w:r w:rsidRPr="00FE6CE5">
              <w:rPr>
                <w:rFonts w:ascii="Times New Roman" w:hAnsi="Times New Roman" w:cs="Times New Roman"/>
                <w:sz w:val="24"/>
                <w:szCs w:val="24"/>
              </w:rPr>
              <w:t>-</w:t>
            </w:r>
          </w:p>
          <w:p w:rsidR="001E6CEB" w:rsidRPr="00FE6CE5" w:rsidRDefault="001E6CEB" w:rsidP="00FE6CE5">
            <w:pPr>
              <w:spacing w:after="0" w:line="240" w:lineRule="auto"/>
              <w:contextualSpacing/>
              <w:jc w:val="both"/>
              <w:rPr>
                <w:rFonts w:ascii="Times New Roman" w:hAnsi="Times New Roman" w:cs="Times New Roman"/>
                <w:b/>
                <w:sz w:val="24"/>
                <w:szCs w:val="24"/>
              </w:rPr>
            </w:pPr>
          </w:p>
        </w:tc>
        <w:tc>
          <w:tcPr>
            <w:tcW w:w="4118" w:type="dxa"/>
            <w:shd w:val="clear" w:color="auto" w:fill="auto"/>
          </w:tcPr>
          <w:p w:rsidR="001E6CEB" w:rsidRPr="00FE6CE5" w:rsidRDefault="001E6CEB" w:rsidP="00FE6CE5">
            <w:pPr>
              <w:spacing w:after="0" w:line="240" w:lineRule="auto"/>
              <w:contextualSpacing/>
              <w:jc w:val="both"/>
              <w:rPr>
                <w:rFonts w:ascii="Times New Roman" w:hAnsi="Times New Roman" w:cs="Times New Roman"/>
                <w:sz w:val="24"/>
                <w:szCs w:val="24"/>
              </w:rPr>
            </w:pPr>
            <w:r w:rsidRPr="00FE6CE5">
              <w:rPr>
                <w:rFonts w:ascii="Times New Roman" w:hAnsi="Times New Roman" w:cs="Times New Roman"/>
                <w:sz w:val="24"/>
                <w:szCs w:val="24"/>
              </w:rPr>
              <w:t xml:space="preserve">Правовое обсуждение. </w:t>
            </w:r>
          </w:p>
          <w:p w:rsidR="001E6CEB" w:rsidRPr="00FE6CE5" w:rsidRDefault="001E6CEB" w:rsidP="00FE6CE5">
            <w:pPr>
              <w:spacing w:after="0" w:line="240" w:lineRule="auto"/>
              <w:contextualSpacing/>
              <w:jc w:val="both"/>
              <w:rPr>
                <w:rFonts w:ascii="Times New Roman" w:hAnsi="Times New Roman" w:cs="Times New Roman"/>
                <w:sz w:val="24"/>
                <w:szCs w:val="24"/>
              </w:rPr>
            </w:pPr>
            <w:r w:rsidRPr="00FE6CE5">
              <w:rPr>
                <w:rFonts w:ascii="Times New Roman" w:hAnsi="Times New Roman" w:cs="Times New Roman"/>
                <w:sz w:val="24"/>
                <w:szCs w:val="24"/>
              </w:rPr>
              <w:t xml:space="preserve">Андрей: Если опираться на экономические факторы, то смертная казнь более выгодна для государства чем пожизненное заключение.. Ведь содержать преступника нужно содержать около 20 лет. Да и среди налогоплательщиков есть родственники жертвы преступления. И высшая мера наказания показывает потенциальным преступникам уровень реальной ответственности.  </w:t>
            </w:r>
          </w:p>
          <w:p w:rsidR="001E6CEB" w:rsidRPr="00FE6CE5" w:rsidRDefault="001E6CEB" w:rsidP="00FE6CE5">
            <w:pPr>
              <w:spacing w:after="0" w:line="240" w:lineRule="auto"/>
              <w:contextualSpacing/>
              <w:jc w:val="both"/>
              <w:rPr>
                <w:rFonts w:ascii="Times New Roman" w:hAnsi="Times New Roman" w:cs="Times New Roman"/>
                <w:sz w:val="24"/>
                <w:szCs w:val="24"/>
              </w:rPr>
            </w:pPr>
            <w:r w:rsidRPr="00FE6CE5">
              <w:rPr>
                <w:rFonts w:ascii="Times New Roman" w:hAnsi="Times New Roman" w:cs="Times New Roman"/>
                <w:sz w:val="24"/>
                <w:szCs w:val="24"/>
              </w:rPr>
              <w:t xml:space="preserve">Ирина: Я считаю, что смертная казнь – это дикость. Мы живем в XXI веке! В век высоких технологий! Я не могу понять как убийство еще одного человека может воскресить другого? Данный вопрос обсуждается в Венской конвенции и волнует умы людей не одно десятилетие. Да и судьи могут ошибиться, а человека не вернешь. </w:t>
            </w:r>
          </w:p>
          <w:p w:rsidR="001E6CEB" w:rsidRPr="00FE6CE5" w:rsidRDefault="001E6CEB" w:rsidP="00FE6CE5">
            <w:pPr>
              <w:spacing w:after="0" w:line="240" w:lineRule="auto"/>
              <w:contextualSpacing/>
              <w:jc w:val="both"/>
              <w:rPr>
                <w:rFonts w:ascii="Times New Roman" w:hAnsi="Times New Roman" w:cs="Times New Roman"/>
                <w:b/>
                <w:i/>
                <w:sz w:val="24"/>
                <w:szCs w:val="24"/>
                <w:u w:val="single"/>
              </w:rPr>
            </w:pPr>
            <w:r w:rsidRPr="00FE6CE5">
              <w:rPr>
                <w:rFonts w:ascii="Times New Roman" w:hAnsi="Times New Roman" w:cs="Times New Roman"/>
                <w:sz w:val="24"/>
                <w:szCs w:val="24"/>
              </w:rPr>
              <w:t xml:space="preserve"> </w:t>
            </w:r>
            <w:r w:rsidRPr="00FE6CE5">
              <w:rPr>
                <w:rFonts w:ascii="Times New Roman" w:hAnsi="Times New Roman" w:cs="Times New Roman"/>
                <w:b/>
                <w:i/>
                <w:sz w:val="24"/>
                <w:szCs w:val="24"/>
                <w:u w:val="single"/>
              </w:rPr>
              <w:t>Данные интернет источника</w:t>
            </w:r>
          </w:p>
          <w:p w:rsidR="001E6CEB" w:rsidRPr="00FE6CE5" w:rsidRDefault="001E6CEB" w:rsidP="00FE6CE5">
            <w:pPr>
              <w:spacing w:after="0" w:line="240" w:lineRule="auto"/>
              <w:contextualSpacing/>
              <w:jc w:val="both"/>
              <w:rPr>
                <w:rFonts w:ascii="Times New Roman" w:hAnsi="Times New Roman" w:cs="Times New Roman"/>
                <w:b/>
                <w:sz w:val="24"/>
                <w:szCs w:val="24"/>
              </w:rPr>
            </w:pPr>
          </w:p>
        </w:tc>
      </w:tr>
      <w:tr w:rsidR="001E6CEB" w:rsidRPr="00FE6CE5" w:rsidTr="00F8324B">
        <w:tc>
          <w:tcPr>
            <w:tcW w:w="10207" w:type="dxa"/>
            <w:gridSpan w:val="3"/>
            <w:shd w:val="clear" w:color="auto" w:fill="auto"/>
          </w:tcPr>
          <w:p w:rsidR="001E6CEB" w:rsidRPr="00FE6CE5" w:rsidRDefault="001E6CEB" w:rsidP="00FE6CE5">
            <w:pPr>
              <w:spacing w:after="0" w:line="240" w:lineRule="auto"/>
              <w:contextualSpacing/>
              <w:jc w:val="center"/>
              <w:rPr>
                <w:rFonts w:ascii="Times New Roman" w:hAnsi="Times New Roman" w:cs="Times New Roman"/>
                <w:b/>
                <w:sz w:val="24"/>
                <w:szCs w:val="24"/>
              </w:rPr>
            </w:pPr>
            <w:r w:rsidRPr="00FE6CE5">
              <w:rPr>
                <w:rFonts w:ascii="Times New Roman" w:hAnsi="Times New Roman" w:cs="Times New Roman"/>
                <w:b/>
                <w:sz w:val="24"/>
                <w:szCs w:val="24"/>
              </w:rPr>
              <w:t>ФИНАНСОВАЯ ГРАМОТНОСТЬ</w:t>
            </w:r>
          </w:p>
        </w:tc>
      </w:tr>
      <w:tr w:rsidR="001E6CEB" w:rsidRPr="00FE6CE5" w:rsidTr="00F8324B">
        <w:tc>
          <w:tcPr>
            <w:tcW w:w="3227" w:type="dxa"/>
            <w:shd w:val="clear" w:color="auto" w:fill="auto"/>
          </w:tcPr>
          <w:p w:rsidR="001E6CEB" w:rsidRPr="00FE6CE5" w:rsidRDefault="001E6CEB" w:rsidP="00FE6CE5">
            <w:pPr>
              <w:spacing w:after="0" w:line="240" w:lineRule="auto"/>
              <w:contextualSpacing/>
              <w:jc w:val="both"/>
              <w:rPr>
                <w:rFonts w:ascii="Times New Roman" w:eastAsia="Calibri" w:hAnsi="Times New Roman" w:cs="Times New Roman"/>
                <w:sz w:val="24"/>
                <w:szCs w:val="24"/>
              </w:rPr>
            </w:pPr>
            <w:r w:rsidRPr="00FE6CE5">
              <w:rPr>
                <w:rFonts w:ascii="Times New Roman" w:eastAsia="Calibri" w:hAnsi="Times New Roman" w:cs="Times New Roman"/>
                <w:sz w:val="24"/>
                <w:szCs w:val="24"/>
              </w:rPr>
              <w:t xml:space="preserve">Выяснить: 1. что образуется в результате такого ведения хозяйства? </w:t>
            </w:r>
          </w:p>
          <w:p w:rsidR="001E6CEB" w:rsidRPr="00FE6CE5" w:rsidRDefault="001E6CEB" w:rsidP="00FE6CE5">
            <w:pPr>
              <w:spacing w:after="0" w:line="240" w:lineRule="auto"/>
              <w:contextualSpacing/>
              <w:jc w:val="both"/>
              <w:rPr>
                <w:rFonts w:ascii="Times New Roman" w:eastAsia="Calibri" w:hAnsi="Times New Roman" w:cs="Times New Roman"/>
                <w:sz w:val="24"/>
                <w:szCs w:val="24"/>
              </w:rPr>
            </w:pPr>
            <w:r w:rsidRPr="00FE6CE5">
              <w:rPr>
                <w:rFonts w:ascii="Times New Roman" w:eastAsia="Calibri" w:hAnsi="Times New Roman" w:cs="Times New Roman"/>
                <w:sz w:val="24"/>
                <w:szCs w:val="24"/>
              </w:rPr>
              <w:t xml:space="preserve">2. Живёт ли семья по средствам? </w:t>
            </w:r>
          </w:p>
          <w:p w:rsidR="001E6CEB" w:rsidRPr="00FE6CE5" w:rsidRDefault="001E6CEB" w:rsidP="00FE6CE5">
            <w:pPr>
              <w:spacing w:after="0" w:line="240" w:lineRule="auto"/>
              <w:contextualSpacing/>
              <w:jc w:val="both"/>
              <w:rPr>
                <w:rFonts w:ascii="Times New Roman" w:eastAsia="Calibri" w:hAnsi="Times New Roman" w:cs="Times New Roman"/>
                <w:sz w:val="24"/>
                <w:szCs w:val="24"/>
              </w:rPr>
            </w:pPr>
            <w:r w:rsidRPr="00FE6CE5">
              <w:rPr>
                <w:rFonts w:ascii="Times New Roman" w:eastAsia="Calibri" w:hAnsi="Times New Roman" w:cs="Times New Roman"/>
                <w:sz w:val="24"/>
                <w:szCs w:val="24"/>
              </w:rPr>
              <w:t xml:space="preserve">3. Каковы последствия такого планирования своих финансов? </w:t>
            </w:r>
          </w:p>
          <w:p w:rsidR="001E6CEB" w:rsidRPr="00FE6CE5" w:rsidRDefault="001E6CEB" w:rsidP="00FE6CE5">
            <w:pPr>
              <w:spacing w:after="0" w:line="240" w:lineRule="auto"/>
              <w:contextualSpacing/>
              <w:jc w:val="both"/>
              <w:rPr>
                <w:rFonts w:ascii="Times New Roman" w:hAnsi="Times New Roman" w:cs="Times New Roman"/>
                <w:b/>
                <w:sz w:val="24"/>
                <w:szCs w:val="24"/>
              </w:rPr>
            </w:pPr>
            <w:r w:rsidRPr="00FE6CE5">
              <w:rPr>
                <w:rFonts w:ascii="Times New Roman" w:eastAsia="Calibri" w:hAnsi="Times New Roman" w:cs="Times New Roman"/>
                <w:sz w:val="24"/>
                <w:szCs w:val="24"/>
              </w:rPr>
              <w:t>(Ответ:Чтобы узнать, что получится в результате составления такого бюджета, как у Антоновых, нужно сначала сложить все расходы: 20 тыс. р. + 7500 р. + 8 тыс. р. + 4 тыс. р. = 39 500 р. Затем нужно из доходов вычесть расходы: 38 тыс. р. – 39 500 р. = = – 1500 р. В семье Антоновых образовался дефицит, так как расходы превышают доходы на 1500 р. Последствия, скорее всего, будут такие: семье придётся брать у кого-то в долг, так дефицит будет только нарастать и уже через год он составит —18 тыс. р.)</w:t>
            </w:r>
          </w:p>
        </w:tc>
        <w:tc>
          <w:tcPr>
            <w:tcW w:w="2862" w:type="dxa"/>
            <w:shd w:val="clear" w:color="auto" w:fill="auto"/>
          </w:tcPr>
          <w:p w:rsidR="001E6CEB" w:rsidRPr="00FE6CE5" w:rsidRDefault="001E6CEB" w:rsidP="00FE6CE5">
            <w:pPr>
              <w:spacing w:after="0" w:line="240" w:lineRule="auto"/>
              <w:contextualSpacing/>
              <w:jc w:val="both"/>
              <w:rPr>
                <w:rFonts w:ascii="Times New Roman" w:hAnsi="Times New Roman" w:cs="Times New Roman"/>
                <w:b/>
                <w:sz w:val="24"/>
                <w:szCs w:val="24"/>
              </w:rPr>
            </w:pPr>
          </w:p>
          <w:p w:rsidR="001E6CEB" w:rsidRPr="00FE6CE5" w:rsidRDefault="001E6CEB" w:rsidP="00FE6CE5">
            <w:pPr>
              <w:spacing w:after="0" w:line="240" w:lineRule="auto"/>
              <w:contextualSpacing/>
              <w:jc w:val="both"/>
              <w:rPr>
                <w:rFonts w:ascii="Times New Roman" w:hAnsi="Times New Roman" w:cs="Times New Roman"/>
                <w:sz w:val="24"/>
                <w:szCs w:val="24"/>
              </w:rPr>
            </w:pPr>
            <w:r w:rsidRPr="00FE6CE5">
              <w:rPr>
                <w:rFonts w:ascii="Times New Roman" w:hAnsi="Times New Roman" w:cs="Times New Roman"/>
                <w:b/>
                <w:sz w:val="24"/>
                <w:szCs w:val="24"/>
              </w:rPr>
              <w:t xml:space="preserve">- </w:t>
            </w:r>
            <w:r w:rsidRPr="00FE6CE5">
              <w:rPr>
                <w:rFonts w:ascii="Times New Roman" w:hAnsi="Times New Roman" w:cs="Times New Roman"/>
                <w:sz w:val="24"/>
                <w:szCs w:val="24"/>
              </w:rPr>
              <w:t>применяет теоретические знания</w:t>
            </w:r>
          </w:p>
          <w:p w:rsidR="001E6CEB" w:rsidRPr="00FE6CE5" w:rsidRDefault="001E6CEB" w:rsidP="00FE6CE5">
            <w:pPr>
              <w:spacing w:after="0" w:line="240" w:lineRule="auto"/>
              <w:contextualSpacing/>
              <w:jc w:val="both"/>
              <w:rPr>
                <w:rFonts w:ascii="Times New Roman" w:hAnsi="Times New Roman" w:cs="Times New Roman"/>
                <w:sz w:val="24"/>
                <w:szCs w:val="24"/>
              </w:rPr>
            </w:pPr>
            <w:r w:rsidRPr="00FE6CE5">
              <w:rPr>
                <w:rFonts w:ascii="Times New Roman" w:hAnsi="Times New Roman" w:cs="Times New Roman"/>
                <w:sz w:val="24"/>
                <w:szCs w:val="24"/>
              </w:rPr>
              <w:t>по финансовой грамотности для практической</w:t>
            </w:r>
          </w:p>
          <w:p w:rsidR="001E6CEB" w:rsidRPr="00FE6CE5" w:rsidRDefault="001E6CEB" w:rsidP="00FE6CE5">
            <w:pPr>
              <w:spacing w:after="0" w:line="240" w:lineRule="auto"/>
              <w:contextualSpacing/>
              <w:jc w:val="both"/>
              <w:rPr>
                <w:rFonts w:ascii="Times New Roman" w:hAnsi="Times New Roman" w:cs="Times New Roman"/>
                <w:sz w:val="24"/>
                <w:szCs w:val="24"/>
              </w:rPr>
            </w:pPr>
            <w:r w:rsidRPr="00FE6CE5">
              <w:rPr>
                <w:rFonts w:ascii="Times New Roman" w:hAnsi="Times New Roman" w:cs="Times New Roman"/>
                <w:sz w:val="24"/>
                <w:szCs w:val="24"/>
              </w:rPr>
              <w:t>деятельности и повседневной</w:t>
            </w:r>
          </w:p>
          <w:p w:rsidR="001E6CEB" w:rsidRPr="00FE6CE5" w:rsidRDefault="001E6CEB" w:rsidP="00FE6CE5">
            <w:pPr>
              <w:spacing w:after="0" w:line="240" w:lineRule="auto"/>
              <w:contextualSpacing/>
              <w:jc w:val="both"/>
              <w:rPr>
                <w:rFonts w:ascii="Times New Roman" w:hAnsi="Times New Roman" w:cs="Times New Roman"/>
                <w:sz w:val="24"/>
                <w:szCs w:val="24"/>
              </w:rPr>
            </w:pPr>
            <w:r w:rsidRPr="00FE6CE5">
              <w:rPr>
                <w:rFonts w:ascii="Times New Roman" w:hAnsi="Times New Roman" w:cs="Times New Roman"/>
                <w:sz w:val="24"/>
                <w:szCs w:val="24"/>
              </w:rPr>
              <w:t>жизни</w:t>
            </w:r>
          </w:p>
          <w:p w:rsidR="001E6CEB" w:rsidRPr="00FE6CE5" w:rsidRDefault="001E6CEB" w:rsidP="00FE6CE5">
            <w:pPr>
              <w:spacing w:after="0" w:line="240" w:lineRule="auto"/>
              <w:contextualSpacing/>
              <w:jc w:val="both"/>
              <w:rPr>
                <w:rFonts w:ascii="Times New Roman" w:hAnsi="Times New Roman" w:cs="Times New Roman"/>
                <w:sz w:val="24"/>
                <w:szCs w:val="24"/>
              </w:rPr>
            </w:pPr>
            <w:r w:rsidRPr="00FE6CE5">
              <w:rPr>
                <w:rFonts w:ascii="Times New Roman" w:hAnsi="Times New Roman" w:cs="Times New Roman"/>
                <w:sz w:val="24"/>
                <w:szCs w:val="24"/>
              </w:rPr>
              <w:t>- сопоставляет свои потребности</w:t>
            </w:r>
          </w:p>
          <w:p w:rsidR="001E6CEB" w:rsidRPr="00FE6CE5" w:rsidRDefault="001E6CEB" w:rsidP="00FE6CE5">
            <w:pPr>
              <w:spacing w:after="0" w:line="240" w:lineRule="auto"/>
              <w:contextualSpacing/>
              <w:jc w:val="both"/>
              <w:rPr>
                <w:rFonts w:ascii="Times New Roman" w:hAnsi="Times New Roman" w:cs="Times New Roman"/>
                <w:sz w:val="24"/>
                <w:szCs w:val="24"/>
              </w:rPr>
            </w:pPr>
            <w:r w:rsidRPr="00FE6CE5">
              <w:rPr>
                <w:rFonts w:ascii="Times New Roman" w:hAnsi="Times New Roman" w:cs="Times New Roman"/>
                <w:sz w:val="24"/>
                <w:szCs w:val="24"/>
              </w:rPr>
              <w:t>и возможности, оптимально распределяет</w:t>
            </w:r>
          </w:p>
          <w:p w:rsidR="001E6CEB" w:rsidRPr="00FE6CE5" w:rsidRDefault="001E6CEB" w:rsidP="00FE6CE5">
            <w:pPr>
              <w:spacing w:after="0" w:line="240" w:lineRule="auto"/>
              <w:contextualSpacing/>
              <w:jc w:val="both"/>
              <w:rPr>
                <w:rFonts w:ascii="Times New Roman" w:hAnsi="Times New Roman" w:cs="Times New Roman"/>
                <w:sz w:val="24"/>
                <w:szCs w:val="24"/>
              </w:rPr>
            </w:pPr>
            <w:r w:rsidRPr="00FE6CE5">
              <w:rPr>
                <w:rFonts w:ascii="Times New Roman" w:hAnsi="Times New Roman" w:cs="Times New Roman"/>
                <w:sz w:val="24"/>
                <w:szCs w:val="24"/>
              </w:rPr>
              <w:t>свои материальные и трудовые</w:t>
            </w:r>
          </w:p>
          <w:p w:rsidR="001E6CEB" w:rsidRPr="00FE6CE5" w:rsidRDefault="001E6CEB" w:rsidP="00FE6CE5">
            <w:pPr>
              <w:spacing w:after="0" w:line="240" w:lineRule="auto"/>
              <w:contextualSpacing/>
              <w:jc w:val="both"/>
              <w:rPr>
                <w:rFonts w:ascii="Times New Roman" w:hAnsi="Times New Roman" w:cs="Times New Roman"/>
                <w:sz w:val="24"/>
                <w:szCs w:val="24"/>
              </w:rPr>
            </w:pPr>
            <w:r w:rsidRPr="00FE6CE5">
              <w:rPr>
                <w:rFonts w:ascii="Times New Roman" w:hAnsi="Times New Roman" w:cs="Times New Roman"/>
                <w:sz w:val="24"/>
                <w:szCs w:val="24"/>
              </w:rPr>
              <w:t>ресурсы, составляет семейный бюджет</w:t>
            </w:r>
          </w:p>
          <w:p w:rsidR="001E6CEB" w:rsidRPr="00FE6CE5" w:rsidRDefault="001E6CEB" w:rsidP="00FE6CE5">
            <w:pPr>
              <w:spacing w:after="0" w:line="240" w:lineRule="auto"/>
              <w:contextualSpacing/>
              <w:jc w:val="both"/>
              <w:rPr>
                <w:rFonts w:ascii="Times New Roman" w:hAnsi="Times New Roman" w:cs="Times New Roman"/>
                <w:b/>
                <w:sz w:val="24"/>
                <w:szCs w:val="24"/>
              </w:rPr>
            </w:pPr>
          </w:p>
        </w:tc>
        <w:tc>
          <w:tcPr>
            <w:tcW w:w="4118" w:type="dxa"/>
            <w:shd w:val="clear" w:color="auto" w:fill="auto"/>
          </w:tcPr>
          <w:p w:rsidR="001E6CEB" w:rsidRPr="00FE6CE5" w:rsidRDefault="001E6CEB" w:rsidP="00FE6CE5">
            <w:pPr>
              <w:spacing w:after="0" w:line="240" w:lineRule="auto"/>
              <w:contextualSpacing/>
              <w:jc w:val="both"/>
              <w:rPr>
                <w:rFonts w:ascii="Times New Roman" w:hAnsi="Times New Roman" w:cs="Times New Roman"/>
                <w:b/>
                <w:sz w:val="24"/>
                <w:szCs w:val="24"/>
              </w:rPr>
            </w:pPr>
            <w:r w:rsidRPr="00FE6CE5">
              <w:rPr>
                <w:rFonts w:ascii="Times New Roman" w:eastAsia="Calibri" w:hAnsi="Times New Roman" w:cs="Times New Roman"/>
                <w:sz w:val="24"/>
                <w:szCs w:val="24"/>
              </w:rPr>
              <w:t xml:space="preserve">В семье Антоновых совокупный доход составляет 38 тыс. р. Расходы на самое необходимое — 20 тыс. р. Максим Антонов тратит на машину, спорт, одежду и обувь ежемесячно 7,5 тыс. р., а его жена Мария тратит на косметику, спорт, одежду, обувь, театр и др. — 8 тыс. р. На их маленького сына Витю, который ходит в детский сад, уходит 4 тыс. р. </w:t>
            </w:r>
          </w:p>
          <w:p w:rsidR="001E6CEB" w:rsidRPr="00FE6CE5" w:rsidRDefault="001E6CEB" w:rsidP="00FE6CE5">
            <w:pPr>
              <w:spacing w:after="0" w:line="240" w:lineRule="auto"/>
              <w:contextualSpacing/>
              <w:jc w:val="both"/>
              <w:rPr>
                <w:rFonts w:ascii="Times New Roman" w:hAnsi="Times New Roman" w:cs="Times New Roman"/>
                <w:b/>
                <w:sz w:val="24"/>
                <w:szCs w:val="24"/>
              </w:rPr>
            </w:pPr>
          </w:p>
        </w:tc>
      </w:tr>
      <w:tr w:rsidR="001E6CEB" w:rsidRPr="00FE6CE5" w:rsidTr="00F8324B">
        <w:tc>
          <w:tcPr>
            <w:tcW w:w="10207" w:type="dxa"/>
            <w:gridSpan w:val="3"/>
            <w:shd w:val="clear" w:color="auto" w:fill="auto"/>
          </w:tcPr>
          <w:p w:rsidR="001E6CEB" w:rsidRPr="00FE6CE5" w:rsidRDefault="001E6CEB" w:rsidP="00FE6CE5">
            <w:pPr>
              <w:spacing w:after="0" w:line="240" w:lineRule="auto"/>
              <w:contextualSpacing/>
              <w:jc w:val="center"/>
              <w:rPr>
                <w:rFonts w:ascii="Times New Roman" w:hAnsi="Times New Roman" w:cs="Times New Roman"/>
                <w:b/>
                <w:sz w:val="24"/>
                <w:szCs w:val="24"/>
              </w:rPr>
            </w:pPr>
            <w:r w:rsidRPr="00FE6CE5">
              <w:rPr>
                <w:rFonts w:ascii="Times New Roman" w:hAnsi="Times New Roman" w:cs="Times New Roman"/>
                <w:b/>
                <w:sz w:val="24"/>
                <w:szCs w:val="24"/>
              </w:rPr>
              <w:t>МАТЕМАТИЧЕСКАЯ ГРАМОТНОСТЬ</w:t>
            </w:r>
          </w:p>
        </w:tc>
      </w:tr>
      <w:tr w:rsidR="001E6CEB" w:rsidRPr="00FE6CE5" w:rsidTr="00F8324B">
        <w:tc>
          <w:tcPr>
            <w:tcW w:w="10207" w:type="dxa"/>
            <w:gridSpan w:val="3"/>
            <w:shd w:val="clear" w:color="auto" w:fill="auto"/>
          </w:tcPr>
          <w:p w:rsidR="001E6CEB" w:rsidRPr="00FE6CE5" w:rsidRDefault="001E6CEB" w:rsidP="00FE6CE5">
            <w:pPr>
              <w:spacing w:after="0" w:line="240" w:lineRule="auto"/>
              <w:contextualSpacing/>
              <w:jc w:val="center"/>
              <w:rPr>
                <w:rFonts w:ascii="Times New Roman" w:hAnsi="Times New Roman" w:cs="Times New Roman"/>
                <w:b/>
                <w:sz w:val="24"/>
                <w:szCs w:val="24"/>
              </w:rPr>
            </w:pPr>
            <w:r w:rsidRPr="00FE6CE5">
              <w:rPr>
                <w:rFonts w:ascii="Times New Roman" w:hAnsi="Times New Roman" w:cs="Times New Roman"/>
                <w:b/>
                <w:sz w:val="24"/>
                <w:szCs w:val="24"/>
              </w:rPr>
              <w:t>ЕСТЕСТВЕННОНАУЧНАЯ ГРАМОТНОСТЬ</w:t>
            </w:r>
          </w:p>
        </w:tc>
      </w:tr>
      <w:tr w:rsidR="001E6CEB" w:rsidRPr="00FE6CE5" w:rsidTr="00F8324B">
        <w:tc>
          <w:tcPr>
            <w:tcW w:w="3227" w:type="dxa"/>
            <w:shd w:val="clear" w:color="auto" w:fill="auto"/>
          </w:tcPr>
          <w:p w:rsidR="001E6CEB" w:rsidRPr="00FE6CE5" w:rsidRDefault="001E6CEB" w:rsidP="00FE6CE5">
            <w:pPr>
              <w:spacing w:after="0" w:line="240" w:lineRule="auto"/>
              <w:contextualSpacing/>
              <w:jc w:val="both"/>
              <w:rPr>
                <w:rFonts w:ascii="Times New Roman" w:hAnsi="Times New Roman" w:cs="Times New Roman"/>
                <w:sz w:val="24"/>
                <w:szCs w:val="24"/>
              </w:rPr>
            </w:pPr>
            <w:r w:rsidRPr="00FE6CE5">
              <w:rPr>
                <w:rFonts w:ascii="Times New Roman" w:hAnsi="Times New Roman" w:cs="Times New Roman"/>
                <w:sz w:val="24"/>
                <w:szCs w:val="24"/>
              </w:rPr>
              <w:t>Используя материал «Схема эволюции человека», дать ответы на следующие вопросы. ВОПРОС 1. В чем состоит главная идея представленной информации?</w:t>
            </w:r>
          </w:p>
          <w:p w:rsidR="001E6CEB" w:rsidRPr="00FE6CE5" w:rsidRDefault="001E6CEB" w:rsidP="00FE6CE5">
            <w:pPr>
              <w:spacing w:after="0" w:line="240" w:lineRule="auto"/>
              <w:contextualSpacing/>
              <w:jc w:val="both"/>
              <w:rPr>
                <w:rFonts w:ascii="Times New Roman" w:hAnsi="Times New Roman" w:cs="Times New Roman"/>
                <w:b/>
                <w:sz w:val="24"/>
                <w:szCs w:val="24"/>
              </w:rPr>
            </w:pPr>
            <w:r w:rsidRPr="00FE6CE5">
              <w:rPr>
                <w:rFonts w:ascii="Times New Roman" w:hAnsi="Times New Roman" w:cs="Times New Roman"/>
                <w:b/>
                <w:sz w:val="24"/>
                <w:szCs w:val="24"/>
              </w:rPr>
              <w:t>ВОПРОС 2</w:t>
            </w:r>
          </w:p>
          <w:p w:rsidR="001E6CEB" w:rsidRPr="00FE6CE5" w:rsidRDefault="001E6CEB" w:rsidP="00FE6CE5">
            <w:pPr>
              <w:spacing w:after="0" w:line="240" w:lineRule="auto"/>
              <w:contextualSpacing/>
              <w:jc w:val="both"/>
              <w:rPr>
                <w:rFonts w:ascii="Times New Roman" w:hAnsi="Times New Roman" w:cs="Times New Roman"/>
                <w:b/>
                <w:sz w:val="24"/>
                <w:szCs w:val="24"/>
              </w:rPr>
            </w:pPr>
            <w:r w:rsidRPr="00FE6CE5">
              <w:rPr>
                <w:rFonts w:ascii="Times New Roman" w:hAnsi="Times New Roman" w:cs="Times New Roman"/>
                <w:b/>
                <w:sz w:val="24"/>
                <w:szCs w:val="24"/>
              </w:rPr>
              <w:t>У современного человека было два ближайших предка. Назвать их.</w:t>
            </w:r>
          </w:p>
          <w:p w:rsidR="001E6CEB" w:rsidRPr="00FE6CE5" w:rsidRDefault="001E6CEB" w:rsidP="00FE6CE5">
            <w:pPr>
              <w:spacing w:after="0" w:line="240" w:lineRule="auto"/>
              <w:contextualSpacing/>
              <w:jc w:val="both"/>
              <w:rPr>
                <w:rFonts w:ascii="Times New Roman" w:hAnsi="Times New Roman" w:cs="Times New Roman"/>
                <w:sz w:val="24"/>
                <w:szCs w:val="24"/>
              </w:rPr>
            </w:pPr>
            <w:r w:rsidRPr="00FE6CE5">
              <w:rPr>
                <w:rFonts w:ascii="Times New Roman" w:hAnsi="Times New Roman" w:cs="Times New Roman"/>
                <w:sz w:val="24"/>
                <w:szCs w:val="24"/>
              </w:rPr>
              <w:t>Дать объяснение данному факту.</w:t>
            </w:r>
          </w:p>
          <w:p w:rsidR="001E6CEB" w:rsidRPr="00FE6CE5" w:rsidRDefault="001E6CEB" w:rsidP="00FE6CE5">
            <w:pPr>
              <w:spacing w:after="0" w:line="240" w:lineRule="auto"/>
              <w:contextualSpacing/>
              <w:jc w:val="both"/>
              <w:rPr>
                <w:rFonts w:ascii="Times New Roman" w:hAnsi="Times New Roman" w:cs="Times New Roman"/>
                <w:sz w:val="24"/>
                <w:szCs w:val="24"/>
              </w:rPr>
            </w:pPr>
            <w:r w:rsidRPr="00FE6CE5">
              <w:rPr>
                <w:rFonts w:ascii="Times New Roman" w:hAnsi="Times New Roman" w:cs="Times New Roman"/>
                <w:sz w:val="24"/>
                <w:szCs w:val="24"/>
              </w:rPr>
              <w:t>ОТВЕТ: Это связано с процессом расселения первобытного человека по планете, в основе выделения</w:t>
            </w:r>
          </w:p>
          <w:p w:rsidR="001E6CEB" w:rsidRPr="00FE6CE5" w:rsidRDefault="001E6CEB" w:rsidP="00FE6CE5">
            <w:pPr>
              <w:spacing w:after="0" w:line="240" w:lineRule="auto"/>
              <w:contextualSpacing/>
              <w:jc w:val="both"/>
              <w:rPr>
                <w:rFonts w:ascii="Times New Roman" w:hAnsi="Times New Roman" w:cs="Times New Roman"/>
                <w:sz w:val="24"/>
                <w:szCs w:val="24"/>
              </w:rPr>
            </w:pPr>
            <w:r w:rsidRPr="00FE6CE5">
              <w:rPr>
                <w:rFonts w:ascii="Times New Roman" w:hAnsi="Times New Roman" w:cs="Times New Roman"/>
                <w:sz w:val="24"/>
                <w:szCs w:val="24"/>
              </w:rPr>
              <w:t>стадий антропогенеза лежит целый комплекс критериев (признаков): биологический,</w:t>
            </w:r>
          </w:p>
          <w:p w:rsidR="001E6CEB" w:rsidRPr="00FE6CE5" w:rsidRDefault="001E6CEB" w:rsidP="00FE6CE5">
            <w:pPr>
              <w:spacing w:after="0" w:line="240" w:lineRule="auto"/>
              <w:contextualSpacing/>
              <w:jc w:val="both"/>
              <w:rPr>
                <w:rFonts w:ascii="Times New Roman" w:hAnsi="Times New Roman" w:cs="Times New Roman"/>
                <w:sz w:val="24"/>
                <w:szCs w:val="24"/>
              </w:rPr>
            </w:pPr>
            <w:r w:rsidRPr="00FE6CE5">
              <w:rPr>
                <w:rFonts w:ascii="Times New Roman" w:hAnsi="Times New Roman" w:cs="Times New Roman"/>
                <w:sz w:val="24"/>
                <w:szCs w:val="24"/>
              </w:rPr>
              <w:t>материалистический, социальный</w:t>
            </w:r>
          </w:p>
          <w:p w:rsidR="001E6CEB" w:rsidRPr="00FE6CE5" w:rsidRDefault="001E6CEB" w:rsidP="00FE6CE5">
            <w:pPr>
              <w:spacing w:after="0" w:line="240" w:lineRule="auto"/>
              <w:contextualSpacing/>
              <w:jc w:val="both"/>
              <w:rPr>
                <w:rFonts w:ascii="Times New Roman" w:hAnsi="Times New Roman" w:cs="Times New Roman"/>
                <w:sz w:val="24"/>
                <w:szCs w:val="24"/>
              </w:rPr>
            </w:pPr>
            <w:r w:rsidRPr="00FE6CE5">
              <w:rPr>
                <w:rFonts w:ascii="Times New Roman" w:hAnsi="Times New Roman" w:cs="Times New Roman"/>
                <w:sz w:val="24"/>
                <w:szCs w:val="24"/>
              </w:rPr>
              <w:t>Представить свои аргументы в качестве научного прогноза, за или против.</w:t>
            </w:r>
          </w:p>
          <w:p w:rsidR="001E6CEB" w:rsidRPr="00FE6CE5" w:rsidRDefault="001E6CEB" w:rsidP="00FE6CE5">
            <w:pPr>
              <w:spacing w:after="0" w:line="240" w:lineRule="auto"/>
              <w:contextualSpacing/>
              <w:jc w:val="both"/>
              <w:rPr>
                <w:rFonts w:ascii="Times New Roman" w:hAnsi="Times New Roman" w:cs="Times New Roman"/>
                <w:sz w:val="24"/>
                <w:szCs w:val="24"/>
              </w:rPr>
            </w:pPr>
          </w:p>
        </w:tc>
        <w:tc>
          <w:tcPr>
            <w:tcW w:w="2862" w:type="dxa"/>
            <w:shd w:val="clear" w:color="auto" w:fill="auto"/>
          </w:tcPr>
          <w:p w:rsidR="001E6CEB" w:rsidRPr="00FE6CE5" w:rsidRDefault="001E6CEB" w:rsidP="00FE6CE5">
            <w:pPr>
              <w:spacing w:after="0" w:line="240" w:lineRule="auto"/>
              <w:contextualSpacing/>
              <w:jc w:val="both"/>
              <w:rPr>
                <w:rFonts w:ascii="Times New Roman" w:hAnsi="Times New Roman" w:cs="Times New Roman"/>
                <w:sz w:val="24"/>
                <w:szCs w:val="24"/>
              </w:rPr>
            </w:pPr>
          </w:p>
          <w:p w:rsidR="001E6CEB" w:rsidRPr="00FE6CE5" w:rsidRDefault="001E6CEB" w:rsidP="00FE6CE5">
            <w:pPr>
              <w:spacing w:after="0" w:line="240" w:lineRule="auto"/>
              <w:contextualSpacing/>
              <w:jc w:val="both"/>
              <w:rPr>
                <w:rFonts w:ascii="Times New Roman" w:hAnsi="Times New Roman" w:cs="Times New Roman"/>
                <w:iCs/>
                <w:sz w:val="24"/>
                <w:szCs w:val="24"/>
                <w:shd w:val="clear" w:color="auto" w:fill="FFFFFF"/>
              </w:rPr>
            </w:pPr>
            <w:r w:rsidRPr="00FE6CE5">
              <w:rPr>
                <w:rFonts w:ascii="Times New Roman" w:hAnsi="Times New Roman" w:cs="Times New Roman"/>
                <w:iCs/>
                <w:sz w:val="24"/>
                <w:szCs w:val="24"/>
                <w:shd w:val="clear" w:color="auto" w:fill="FFFFFF"/>
              </w:rPr>
              <w:t>- делает краткое утверждение, используя факты, и принимать решения на основе естественнонаучных знаний</w:t>
            </w:r>
          </w:p>
          <w:p w:rsidR="001E6CEB" w:rsidRPr="00FE6CE5" w:rsidRDefault="001E6CEB" w:rsidP="00FE6CE5">
            <w:pPr>
              <w:spacing w:after="0" w:line="240" w:lineRule="auto"/>
              <w:contextualSpacing/>
              <w:jc w:val="both"/>
              <w:rPr>
                <w:rFonts w:ascii="Times New Roman" w:hAnsi="Times New Roman" w:cs="Times New Roman"/>
                <w:iCs/>
                <w:sz w:val="24"/>
                <w:szCs w:val="24"/>
                <w:shd w:val="clear" w:color="auto" w:fill="FFFFFF"/>
              </w:rPr>
            </w:pPr>
            <w:r w:rsidRPr="00FE6CE5">
              <w:rPr>
                <w:rFonts w:ascii="Times New Roman" w:hAnsi="Times New Roman" w:cs="Times New Roman"/>
                <w:iCs/>
                <w:sz w:val="24"/>
                <w:szCs w:val="24"/>
                <w:shd w:val="clear" w:color="auto" w:fill="FFFFFF"/>
              </w:rPr>
              <w:t>- размышляет над своими действиями, обосновать свои решения, используя естественнонаучные знания и факты</w:t>
            </w:r>
          </w:p>
          <w:p w:rsidR="001E6CEB" w:rsidRPr="00FE6CE5" w:rsidRDefault="001E6CEB" w:rsidP="00FE6CE5">
            <w:pPr>
              <w:spacing w:after="0" w:line="240" w:lineRule="auto"/>
              <w:contextualSpacing/>
              <w:jc w:val="both"/>
              <w:rPr>
                <w:rFonts w:ascii="Times New Roman" w:hAnsi="Times New Roman" w:cs="Times New Roman"/>
                <w:b/>
                <w:sz w:val="24"/>
                <w:szCs w:val="24"/>
              </w:rPr>
            </w:pPr>
            <w:r w:rsidRPr="00FE6CE5">
              <w:rPr>
                <w:rFonts w:ascii="Times New Roman" w:hAnsi="Times New Roman" w:cs="Times New Roman"/>
                <w:b/>
                <w:sz w:val="24"/>
                <w:szCs w:val="24"/>
              </w:rPr>
              <w:t xml:space="preserve">- </w:t>
            </w:r>
            <w:r w:rsidRPr="00FE6CE5">
              <w:rPr>
                <w:rFonts w:ascii="Times New Roman" w:hAnsi="Times New Roman" w:cs="Times New Roman"/>
                <w:sz w:val="24"/>
                <w:szCs w:val="24"/>
              </w:rPr>
              <w:t>конструирует объяснения на основе доказательств и аргументов, базированных на анализах</w:t>
            </w:r>
          </w:p>
          <w:p w:rsidR="001E6CEB" w:rsidRPr="00FE6CE5" w:rsidRDefault="001E6CEB" w:rsidP="00FE6CE5">
            <w:pPr>
              <w:spacing w:after="0" w:line="240" w:lineRule="auto"/>
              <w:contextualSpacing/>
              <w:jc w:val="both"/>
              <w:rPr>
                <w:rFonts w:ascii="Times New Roman" w:hAnsi="Times New Roman" w:cs="Times New Roman"/>
                <w:sz w:val="24"/>
                <w:szCs w:val="24"/>
              </w:rPr>
            </w:pPr>
          </w:p>
        </w:tc>
        <w:tc>
          <w:tcPr>
            <w:tcW w:w="4118" w:type="dxa"/>
            <w:shd w:val="clear" w:color="auto" w:fill="auto"/>
          </w:tcPr>
          <w:p w:rsidR="001E6CEB" w:rsidRPr="00FE6CE5" w:rsidRDefault="001E6CEB" w:rsidP="00FE6CE5">
            <w:pPr>
              <w:pStyle w:val="a6"/>
              <w:numPr>
                <w:ilvl w:val="0"/>
                <w:numId w:val="7"/>
              </w:numPr>
              <w:spacing w:after="0" w:line="240" w:lineRule="auto"/>
              <w:jc w:val="both"/>
              <w:rPr>
                <w:rFonts w:ascii="Times New Roman" w:hAnsi="Times New Roman" w:cs="Times New Roman"/>
                <w:sz w:val="24"/>
                <w:szCs w:val="24"/>
              </w:rPr>
            </w:pPr>
            <w:r w:rsidRPr="00FE6CE5">
              <w:rPr>
                <w:rFonts w:ascii="Times New Roman" w:hAnsi="Times New Roman" w:cs="Times New Roman"/>
                <w:sz w:val="24"/>
                <w:szCs w:val="24"/>
              </w:rPr>
              <w:t xml:space="preserve">СХЕМА ЭВОЛЮЦИИ ЧЕЛОВЕЧЕСТВА </w:t>
            </w:r>
          </w:p>
          <w:p w:rsidR="001E6CEB" w:rsidRPr="00FE6CE5" w:rsidRDefault="001E6CEB" w:rsidP="00FE6CE5">
            <w:pPr>
              <w:spacing w:after="0" w:line="240" w:lineRule="auto"/>
              <w:contextualSpacing/>
              <w:jc w:val="both"/>
              <w:rPr>
                <w:rFonts w:ascii="Times New Roman" w:hAnsi="Times New Roman" w:cs="Times New Roman"/>
                <w:sz w:val="24"/>
                <w:szCs w:val="24"/>
              </w:rPr>
            </w:pPr>
            <w:r w:rsidRPr="00FE6CE5">
              <w:rPr>
                <w:rFonts w:ascii="Times New Roman" w:hAnsi="Times New Roman" w:cs="Times New Roman"/>
                <w:noProof/>
                <w:sz w:val="24"/>
                <w:szCs w:val="24"/>
                <w:lang w:eastAsia="ru-RU"/>
              </w:rPr>
              <w:drawing>
                <wp:inline distT="0" distB="0" distL="0" distR="0">
                  <wp:extent cx="1911350" cy="1433513"/>
                  <wp:effectExtent l="0" t="0" r="0" b="0"/>
                  <wp:docPr id="3" name="Рисунок 1" descr="http://900igr.net/up/datas/238049/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900igr.net/up/datas/238049/00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2901" cy="1434676"/>
                          </a:xfrm>
                          <a:prstGeom prst="rect">
                            <a:avLst/>
                          </a:prstGeom>
                          <a:noFill/>
                          <a:ln>
                            <a:noFill/>
                          </a:ln>
                        </pic:spPr>
                      </pic:pic>
                    </a:graphicData>
                  </a:graphic>
                </wp:inline>
              </w:drawing>
            </w:r>
          </w:p>
          <w:p w:rsidR="001E6CEB" w:rsidRPr="00FE6CE5" w:rsidRDefault="001E6CEB" w:rsidP="00FE6CE5">
            <w:pPr>
              <w:spacing w:after="0" w:line="240" w:lineRule="auto"/>
              <w:contextualSpacing/>
              <w:jc w:val="both"/>
              <w:rPr>
                <w:rFonts w:ascii="Times New Roman" w:hAnsi="Times New Roman" w:cs="Times New Roman"/>
                <w:b/>
                <w:sz w:val="24"/>
                <w:szCs w:val="24"/>
              </w:rPr>
            </w:pPr>
          </w:p>
          <w:p w:rsidR="001E6CEB" w:rsidRPr="00FE6CE5" w:rsidRDefault="001E6CEB" w:rsidP="00FE6CE5">
            <w:pPr>
              <w:pStyle w:val="a6"/>
              <w:numPr>
                <w:ilvl w:val="0"/>
                <w:numId w:val="7"/>
              </w:numPr>
              <w:spacing w:after="0" w:line="240" w:lineRule="auto"/>
              <w:jc w:val="both"/>
              <w:rPr>
                <w:rFonts w:ascii="Times New Roman" w:hAnsi="Times New Roman" w:cs="Times New Roman"/>
                <w:sz w:val="24"/>
                <w:szCs w:val="24"/>
              </w:rPr>
            </w:pPr>
            <w:r w:rsidRPr="00FE6CE5">
              <w:rPr>
                <w:rFonts w:ascii="Times New Roman" w:hAnsi="Times New Roman" w:cs="Times New Roman"/>
                <w:sz w:val="24"/>
                <w:szCs w:val="24"/>
              </w:rPr>
              <w:t>Ч. Дарвин в своих исследованиях обратил внимание на довольно странный факт.</w:t>
            </w:r>
          </w:p>
          <w:p w:rsidR="001E6CEB" w:rsidRPr="00FE6CE5" w:rsidRDefault="001E6CEB" w:rsidP="00FE6CE5">
            <w:pPr>
              <w:spacing w:after="0" w:line="240" w:lineRule="auto"/>
              <w:contextualSpacing/>
              <w:jc w:val="both"/>
              <w:rPr>
                <w:rFonts w:ascii="Times New Roman" w:hAnsi="Times New Roman" w:cs="Times New Roman"/>
                <w:b/>
                <w:sz w:val="24"/>
                <w:szCs w:val="24"/>
              </w:rPr>
            </w:pPr>
            <w:r w:rsidRPr="00FE6CE5">
              <w:rPr>
                <w:rFonts w:ascii="Times New Roman" w:hAnsi="Times New Roman" w:cs="Times New Roman"/>
                <w:sz w:val="24"/>
                <w:szCs w:val="24"/>
              </w:rPr>
              <w:t>Оказалось, что древние каменные наконечники стрел, привезенные из самых разных мест, почти тождественны между собой</w:t>
            </w:r>
          </w:p>
        </w:tc>
      </w:tr>
    </w:tbl>
    <w:p w:rsidR="001E6CEB" w:rsidRPr="00FE6CE5" w:rsidRDefault="001E6CEB" w:rsidP="00FE6CE5">
      <w:pPr>
        <w:spacing w:after="0" w:line="240" w:lineRule="auto"/>
        <w:ind w:firstLine="567"/>
        <w:contextualSpacing/>
        <w:rPr>
          <w:rFonts w:ascii="Times New Roman" w:hAnsi="Times New Roman" w:cs="Times New Roman"/>
          <w:b/>
          <w:sz w:val="24"/>
          <w:szCs w:val="24"/>
        </w:rPr>
      </w:pPr>
    </w:p>
    <w:p w:rsidR="001E6CEB" w:rsidRPr="00FE6CE5" w:rsidRDefault="001E6CEB" w:rsidP="00FE6CE5">
      <w:pPr>
        <w:spacing w:after="0" w:line="240" w:lineRule="auto"/>
        <w:ind w:firstLine="567"/>
        <w:contextualSpacing/>
        <w:jc w:val="both"/>
        <w:rPr>
          <w:rFonts w:ascii="Times New Roman" w:hAnsi="Times New Roman" w:cs="Times New Roman"/>
          <w:sz w:val="24"/>
          <w:szCs w:val="24"/>
        </w:rPr>
      </w:pPr>
      <w:r w:rsidRPr="00FE6CE5">
        <w:rPr>
          <w:rFonts w:ascii="Times New Roman" w:hAnsi="Times New Roman" w:cs="Times New Roman"/>
          <w:sz w:val="24"/>
          <w:szCs w:val="24"/>
        </w:rPr>
        <w:t>Таким образом, подобная система работы помогает формировать на уроках функциональную грамотность учащихся, развивать основные умения и навыки, воспитывает внутреннюю самооценку, повышает учебную мотивацию учащихся. При формировании функциональной грамотности учитель выступает больше в роли организатора самостоятельной активной познавательной деятельности учащихся, компетентным консультантом и помощником. Если учащимся  овладели системой предметных ключевых компетенций, позволяющих эффективно применять усвоенные знания в практической ситуации и успешно использовать в процессе социальной адаптации, значит, учителю удалось решить поставленную задачу по формированию функциональной грамотности школьников.</w:t>
      </w:r>
    </w:p>
    <w:p w:rsidR="00694225" w:rsidRPr="00FE6CE5" w:rsidRDefault="00472143" w:rsidP="00FE6CE5">
      <w:pPr>
        <w:shd w:val="clear" w:color="auto" w:fill="FFFFFF"/>
        <w:spacing w:after="0" w:line="240" w:lineRule="auto"/>
        <w:ind w:firstLine="568"/>
        <w:contextualSpacing/>
        <w:jc w:val="both"/>
        <w:rPr>
          <w:rFonts w:ascii="Times New Roman" w:eastAsia="Times New Roman" w:hAnsi="Times New Roman" w:cs="Times New Roman"/>
          <w:sz w:val="24"/>
          <w:szCs w:val="24"/>
          <w:lang w:eastAsia="ru-RU"/>
        </w:rPr>
      </w:pPr>
      <w:r w:rsidRPr="00FE6CE5">
        <w:rPr>
          <w:rFonts w:ascii="Times New Roman" w:eastAsia="Times New Roman" w:hAnsi="Times New Roman" w:cs="Times New Roman"/>
          <w:sz w:val="24"/>
          <w:szCs w:val="24"/>
          <w:lang w:eastAsia="ru-RU"/>
        </w:rPr>
        <w:t>Нельзя не забывать и о воспитательных аспектах урока. Ученик должен  примерить на себя» те или иные исторические сюжеты и образы, что позволяет «очеловечить» события, расширить их воспитательный  диапазон, создавая тем самым соответствующую эмоциональную среду для усвоения базовых ценностей. Через воспитательные аспекты урока решается социально-адаптационная функция уроков истории и обществознания,  обеспечивающая учащегося умениями решать жизненные проблемы, позволяющая ему становиться активным членом сообщества, приобретать качества гражданина, а также гармонизировать свои отношения с обществом, группой, отдельными людьми</w:t>
      </w:r>
      <w:r w:rsidRPr="00FE6CE5">
        <w:rPr>
          <w:rFonts w:ascii="Times New Roman" w:eastAsia="Times New Roman" w:hAnsi="Times New Roman" w:cs="Times New Roman"/>
          <w:sz w:val="24"/>
          <w:szCs w:val="24"/>
          <w:lang w:eastAsia="ru-RU"/>
        </w:rPr>
        <w:br/>
        <w:t>Современный урок истории и обществознания невозможен без проведения аналогий для анализа современной ситуации. Жизнь постоянно ставит ученика перед вызовами, которые ему необходимо решать. Эти вызовы невозможно осознать без освоения учащимися значимых исторических, культурных, социальных, духовно-нравственных ценностей, которые можно усвоить лишь в системе личностно - значимой деятельности на уроках истории и  обществознания и во внеурочной деятельности. </w:t>
      </w:r>
    </w:p>
    <w:p w:rsidR="00242498" w:rsidRPr="00FE6CE5" w:rsidRDefault="00C44F18" w:rsidP="00FE6CE5">
      <w:pPr>
        <w:spacing w:after="0" w:line="240" w:lineRule="auto"/>
        <w:contextualSpacing/>
        <w:jc w:val="both"/>
        <w:rPr>
          <w:rFonts w:ascii="Times New Roman" w:hAnsi="Times New Roman" w:cs="Times New Roman"/>
          <w:bCs/>
          <w:iCs/>
          <w:sz w:val="24"/>
          <w:szCs w:val="24"/>
        </w:rPr>
      </w:pPr>
      <w:r w:rsidRPr="00FE6CE5">
        <w:rPr>
          <w:rFonts w:ascii="Times New Roman" w:hAnsi="Times New Roman" w:cs="Times New Roman"/>
          <w:sz w:val="24"/>
          <w:szCs w:val="24"/>
          <w:shd w:val="clear" w:color="auto" w:fill="FFFFFF"/>
        </w:rPr>
        <w:t>На сегодняшний день мы не обладаем системой оценивания функциональной грамотности</w:t>
      </w:r>
      <w:r w:rsidR="00472143" w:rsidRPr="00FE6CE5">
        <w:rPr>
          <w:rFonts w:ascii="Times New Roman" w:hAnsi="Times New Roman" w:cs="Times New Roman"/>
          <w:sz w:val="24"/>
          <w:szCs w:val="24"/>
          <w:shd w:val="clear" w:color="auto" w:fill="FFFFFF"/>
        </w:rPr>
        <w:t>.</w:t>
      </w:r>
    </w:p>
    <w:p w:rsidR="00242498" w:rsidRPr="00FE6CE5" w:rsidRDefault="00472143" w:rsidP="00FE6CE5">
      <w:pPr>
        <w:spacing w:after="0" w:line="240" w:lineRule="auto"/>
        <w:contextualSpacing/>
        <w:jc w:val="both"/>
        <w:rPr>
          <w:rFonts w:ascii="Times New Roman" w:eastAsia="Calibri" w:hAnsi="Times New Roman" w:cs="Times New Roman"/>
          <w:sz w:val="24"/>
          <w:szCs w:val="24"/>
        </w:rPr>
      </w:pPr>
      <w:r w:rsidRPr="00FE6CE5">
        <w:rPr>
          <w:rFonts w:ascii="Times New Roman" w:eastAsia="Calibri" w:hAnsi="Times New Roman" w:cs="Times New Roman"/>
          <w:sz w:val="24"/>
          <w:szCs w:val="24"/>
        </w:rPr>
        <w:t xml:space="preserve">  В своей деятельности о</w:t>
      </w:r>
      <w:r w:rsidR="00242498" w:rsidRPr="00FE6CE5">
        <w:rPr>
          <w:rFonts w:ascii="Times New Roman" w:eastAsia="Calibri" w:hAnsi="Times New Roman" w:cs="Times New Roman"/>
          <w:sz w:val="24"/>
          <w:szCs w:val="24"/>
        </w:rPr>
        <w:t>ценивание ф</w:t>
      </w:r>
      <w:r w:rsidRPr="00FE6CE5">
        <w:rPr>
          <w:rFonts w:ascii="Times New Roman" w:eastAsia="Calibri" w:hAnsi="Times New Roman" w:cs="Times New Roman"/>
          <w:sz w:val="24"/>
          <w:szCs w:val="24"/>
        </w:rPr>
        <w:t>ункциональной грамотности я разделила</w:t>
      </w:r>
      <w:r w:rsidR="00242498" w:rsidRPr="00FE6CE5">
        <w:rPr>
          <w:rFonts w:ascii="Times New Roman" w:eastAsia="Calibri" w:hAnsi="Times New Roman" w:cs="Times New Roman"/>
          <w:sz w:val="24"/>
          <w:szCs w:val="24"/>
        </w:rPr>
        <w:t xml:space="preserve"> на три уровня:</w:t>
      </w:r>
    </w:p>
    <w:p w:rsidR="00242498" w:rsidRPr="00FE6CE5" w:rsidRDefault="00242498" w:rsidP="00FE6CE5">
      <w:pPr>
        <w:spacing w:after="0" w:line="240" w:lineRule="auto"/>
        <w:contextualSpacing/>
        <w:jc w:val="both"/>
        <w:rPr>
          <w:rFonts w:ascii="Times New Roman" w:eastAsia="Calibri" w:hAnsi="Times New Roman" w:cs="Times New Roman"/>
          <w:sz w:val="24"/>
          <w:szCs w:val="24"/>
        </w:rPr>
      </w:pPr>
      <w:r w:rsidRPr="00FE6CE5">
        <w:rPr>
          <w:rFonts w:ascii="Times New Roman" w:eastAsia="Calibri" w:hAnsi="Times New Roman" w:cs="Times New Roman"/>
          <w:sz w:val="24"/>
          <w:szCs w:val="24"/>
        </w:rPr>
        <w:t>- на первом (низком) уровне функциональной грамотности учащиеся должны демонстрировать отдельные исторические знания, воспроизводить оценки, усвоенные в готовом виде, осуществлять деятельность по образцу, при осуществлении коммуникации излагать усвоенные в готовом виде знания;</w:t>
      </w:r>
    </w:p>
    <w:p w:rsidR="00242498" w:rsidRPr="00FE6CE5" w:rsidRDefault="00242498" w:rsidP="00FE6CE5">
      <w:pPr>
        <w:spacing w:after="0" w:line="240" w:lineRule="auto"/>
        <w:contextualSpacing/>
        <w:jc w:val="both"/>
        <w:rPr>
          <w:rFonts w:ascii="Times New Roman" w:eastAsia="Calibri" w:hAnsi="Times New Roman" w:cs="Times New Roman"/>
          <w:sz w:val="24"/>
          <w:szCs w:val="24"/>
        </w:rPr>
      </w:pPr>
      <w:r w:rsidRPr="00FE6CE5">
        <w:rPr>
          <w:rFonts w:ascii="Times New Roman" w:eastAsia="Calibri" w:hAnsi="Times New Roman" w:cs="Times New Roman"/>
          <w:sz w:val="24"/>
          <w:szCs w:val="24"/>
        </w:rPr>
        <w:t>- на втором (среднем) уровне школьники должны воспроизвести различные оценки, полученные в готовом виде, обладать совокупностью исторических знаний, уметь преобразовать в процессе учения усвоенные способы деятельности, при выражении образа истории использовать доказательное рассуждение;</w:t>
      </w:r>
    </w:p>
    <w:p w:rsidR="00C44F18" w:rsidRPr="00FE6CE5" w:rsidRDefault="00242498" w:rsidP="00FE6CE5">
      <w:pPr>
        <w:spacing w:after="0" w:line="240" w:lineRule="auto"/>
        <w:contextualSpacing/>
        <w:jc w:val="both"/>
        <w:rPr>
          <w:rFonts w:ascii="Times New Roman" w:eastAsia="Calibri" w:hAnsi="Times New Roman" w:cs="Times New Roman"/>
          <w:sz w:val="24"/>
          <w:szCs w:val="24"/>
        </w:rPr>
      </w:pPr>
      <w:r w:rsidRPr="00FE6CE5">
        <w:rPr>
          <w:rFonts w:ascii="Times New Roman" w:eastAsia="Calibri" w:hAnsi="Times New Roman" w:cs="Times New Roman"/>
          <w:sz w:val="24"/>
          <w:szCs w:val="24"/>
        </w:rPr>
        <w:t xml:space="preserve">- на третьем (высоком) уровне учащиеся должны иметь обоснованную собственную оценку и отношение к истории, обладать целостной системой знаний, уметь преобразовать чужой и собственный опыт и создать на этой основе способы деятельности, в процессе коммуникации приводить оценочные высказывания, основанные на собственных оценках. </w:t>
      </w:r>
    </w:p>
    <w:p w:rsidR="00C44F18" w:rsidRPr="00FE6CE5" w:rsidRDefault="00C44F18" w:rsidP="00FE6CE5">
      <w:pPr>
        <w:shd w:val="clear" w:color="auto" w:fill="FFFFFF"/>
        <w:spacing w:after="0" w:line="240" w:lineRule="auto"/>
        <w:contextualSpacing/>
        <w:rPr>
          <w:rFonts w:ascii="Times New Roman" w:eastAsia="Times New Roman" w:hAnsi="Times New Roman" w:cs="Times New Roman"/>
          <w:sz w:val="24"/>
          <w:szCs w:val="24"/>
          <w:lang w:eastAsia="ru-RU"/>
        </w:rPr>
      </w:pPr>
      <w:r w:rsidRPr="00FE6CE5">
        <w:rPr>
          <w:rFonts w:ascii="Times New Roman" w:eastAsia="Times New Roman" w:hAnsi="Times New Roman" w:cs="Times New Roman"/>
          <w:sz w:val="24"/>
          <w:szCs w:val="24"/>
          <w:lang w:eastAsia="ru-RU"/>
        </w:rPr>
        <w:t>В российской системе оценивания качества обучения проводится целый комплекс процедур на разных уровнях: государственная итоговая аттестация ( ОГЭ), выборочные исследования (международные мониторинги, национальные исследования, исследования компетенций учителей), школьное оценивание (ВПР).</w:t>
      </w:r>
    </w:p>
    <w:p w:rsidR="00B71917" w:rsidRPr="00FE6CE5" w:rsidRDefault="00B71917" w:rsidP="00390308">
      <w:pPr>
        <w:pStyle w:val="HTML"/>
        <w:ind w:left="360"/>
        <w:contextualSpacing/>
        <w:jc w:val="center"/>
        <w:rPr>
          <w:rFonts w:ascii="Times New Roman" w:hAnsi="Times New Roman" w:cs="Times New Roman"/>
          <w:b/>
          <w:sz w:val="24"/>
          <w:szCs w:val="24"/>
        </w:rPr>
      </w:pPr>
      <w:r w:rsidRPr="00FE6CE5">
        <w:rPr>
          <w:rFonts w:ascii="Times New Roman" w:hAnsi="Times New Roman" w:cs="Times New Roman"/>
          <w:b/>
          <w:sz w:val="24"/>
          <w:szCs w:val="24"/>
        </w:rPr>
        <w:t>Результативность  опыта</w:t>
      </w:r>
    </w:p>
    <w:p w:rsidR="00B71917" w:rsidRPr="00FE6CE5" w:rsidRDefault="00B71917" w:rsidP="00FE6CE5">
      <w:pPr>
        <w:shd w:val="clear" w:color="auto" w:fill="FFFFFF"/>
        <w:spacing w:after="0" w:line="240" w:lineRule="auto"/>
        <w:contextualSpacing/>
        <w:rPr>
          <w:rFonts w:ascii="Times New Roman" w:eastAsia="Times New Roman" w:hAnsi="Times New Roman" w:cs="Times New Roman"/>
          <w:sz w:val="24"/>
          <w:szCs w:val="24"/>
          <w:lang w:eastAsia="ru-RU"/>
        </w:rPr>
      </w:pPr>
    </w:p>
    <w:p w:rsidR="00C44F18" w:rsidRPr="00FE6CE5" w:rsidRDefault="00C44F18" w:rsidP="00FE6CE5">
      <w:pPr>
        <w:shd w:val="clear" w:color="auto" w:fill="FFFFFF"/>
        <w:spacing w:after="0" w:line="240" w:lineRule="auto"/>
        <w:contextualSpacing/>
        <w:rPr>
          <w:rFonts w:ascii="Times New Roman" w:eastAsia="Times New Roman" w:hAnsi="Times New Roman" w:cs="Times New Roman"/>
          <w:sz w:val="24"/>
          <w:szCs w:val="24"/>
          <w:lang w:eastAsia="ru-RU"/>
        </w:rPr>
      </w:pPr>
      <w:r w:rsidRPr="00FE6CE5">
        <w:rPr>
          <w:rFonts w:ascii="Times New Roman" w:eastAsia="Times New Roman" w:hAnsi="Times New Roman" w:cs="Times New Roman"/>
          <w:sz w:val="24"/>
          <w:szCs w:val="24"/>
          <w:lang w:eastAsia="ru-RU"/>
        </w:rPr>
        <w:t xml:space="preserve">Используя некоторые из этих показателей на примере учеников </w:t>
      </w:r>
      <w:r w:rsidR="00472143" w:rsidRPr="00FE6CE5">
        <w:rPr>
          <w:rFonts w:ascii="Times New Roman" w:eastAsia="Times New Roman" w:hAnsi="Times New Roman" w:cs="Times New Roman"/>
          <w:sz w:val="24"/>
          <w:szCs w:val="24"/>
          <w:lang w:eastAsia="ru-RU"/>
        </w:rPr>
        <w:t xml:space="preserve">МБОУ </w:t>
      </w:r>
      <w:r w:rsidR="00390308" w:rsidRPr="00390308">
        <w:rPr>
          <w:rFonts w:ascii="Times New Roman" w:eastAsia="Times New Roman" w:hAnsi="Times New Roman" w:cs="Times New Roman"/>
          <w:sz w:val="24"/>
          <w:szCs w:val="24"/>
          <w:lang w:eastAsia="ru-RU"/>
        </w:rPr>
        <w:t>ООШ п. Советского</w:t>
      </w:r>
      <w:r w:rsidRPr="00FE6CE5">
        <w:rPr>
          <w:rFonts w:ascii="Times New Roman" w:eastAsia="Times New Roman" w:hAnsi="Times New Roman" w:cs="Times New Roman"/>
          <w:sz w:val="24"/>
          <w:szCs w:val="24"/>
          <w:lang w:eastAsia="ru-RU"/>
        </w:rPr>
        <w:t>, можно констатировать положительную динамику.</w:t>
      </w:r>
    </w:p>
    <w:p w:rsidR="00C44F18" w:rsidRPr="00FE6CE5" w:rsidRDefault="00C44F18" w:rsidP="00FE6CE5">
      <w:pPr>
        <w:numPr>
          <w:ilvl w:val="0"/>
          <w:numId w:val="6"/>
        </w:numPr>
        <w:shd w:val="clear" w:color="auto" w:fill="FFFFFF"/>
        <w:spacing w:after="0" w:line="240" w:lineRule="auto"/>
        <w:contextualSpacing/>
        <w:rPr>
          <w:rFonts w:ascii="Times New Roman" w:eastAsia="Times New Roman" w:hAnsi="Times New Roman" w:cs="Times New Roman"/>
          <w:sz w:val="24"/>
          <w:szCs w:val="24"/>
          <w:lang w:eastAsia="ru-RU"/>
        </w:rPr>
      </w:pPr>
      <w:r w:rsidRPr="00FE6CE5">
        <w:rPr>
          <w:rFonts w:ascii="Times New Roman" w:eastAsia="Times New Roman" w:hAnsi="Times New Roman" w:cs="Times New Roman"/>
          <w:sz w:val="24"/>
          <w:szCs w:val="24"/>
          <w:lang w:eastAsia="ru-RU"/>
        </w:rPr>
        <w:t>Успеваемость по об</w:t>
      </w:r>
      <w:r w:rsidR="00472143" w:rsidRPr="00FE6CE5">
        <w:rPr>
          <w:rFonts w:ascii="Times New Roman" w:eastAsia="Times New Roman" w:hAnsi="Times New Roman" w:cs="Times New Roman"/>
          <w:sz w:val="24"/>
          <w:szCs w:val="24"/>
          <w:lang w:eastAsia="ru-RU"/>
        </w:rPr>
        <w:t>ществознанию во всех классах за 202</w:t>
      </w:r>
      <w:r w:rsidR="00390308">
        <w:rPr>
          <w:rFonts w:ascii="Times New Roman" w:eastAsia="Times New Roman" w:hAnsi="Times New Roman" w:cs="Times New Roman"/>
          <w:sz w:val="24"/>
          <w:szCs w:val="24"/>
          <w:lang w:eastAsia="ru-RU"/>
        </w:rPr>
        <w:t>2</w:t>
      </w:r>
      <w:r w:rsidR="00472143" w:rsidRPr="00FE6CE5">
        <w:rPr>
          <w:rFonts w:ascii="Times New Roman" w:eastAsia="Times New Roman" w:hAnsi="Times New Roman" w:cs="Times New Roman"/>
          <w:sz w:val="24"/>
          <w:szCs w:val="24"/>
          <w:lang w:eastAsia="ru-RU"/>
        </w:rPr>
        <w:t>-202</w:t>
      </w:r>
      <w:r w:rsidR="00390308">
        <w:rPr>
          <w:rFonts w:ascii="Times New Roman" w:eastAsia="Times New Roman" w:hAnsi="Times New Roman" w:cs="Times New Roman"/>
          <w:sz w:val="24"/>
          <w:szCs w:val="24"/>
          <w:lang w:eastAsia="ru-RU"/>
        </w:rPr>
        <w:t>3</w:t>
      </w:r>
      <w:r w:rsidR="00472143" w:rsidRPr="00FE6CE5">
        <w:rPr>
          <w:rFonts w:ascii="Times New Roman" w:eastAsia="Times New Roman" w:hAnsi="Times New Roman" w:cs="Times New Roman"/>
          <w:sz w:val="24"/>
          <w:szCs w:val="24"/>
          <w:lang w:eastAsia="ru-RU"/>
        </w:rPr>
        <w:t xml:space="preserve"> учебный год </w:t>
      </w:r>
      <w:r w:rsidRPr="00FE6CE5">
        <w:rPr>
          <w:rFonts w:ascii="Times New Roman" w:eastAsia="Times New Roman" w:hAnsi="Times New Roman" w:cs="Times New Roman"/>
          <w:sz w:val="24"/>
          <w:szCs w:val="24"/>
          <w:lang w:eastAsia="ru-RU"/>
        </w:rPr>
        <w:t xml:space="preserve">составляет 100%. Качество знаний </w:t>
      </w:r>
      <w:r w:rsidR="00390308">
        <w:rPr>
          <w:rFonts w:ascii="Times New Roman" w:eastAsia="Times New Roman" w:hAnsi="Times New Roman" w:cs="Times New Roman"/>
          <w:sz w:val="24"/>
          <w:szCs w:val="24"/>
          <w:lang w:eastAsia="ru-RU"/>
        </w:rPr>
        <w:t>–</w:t>
      </w:r>
      <w:r w:rsidRPr="00FE6CE5">
        <w:rPr>
          <w:rFonts w:ascii="Times New Roman" w:eastAsia="Times New Roman" w:hAnsi="Times New Roman" w:cs="Times New Roman"/>
          <w:sz w:val="24"/>
          <w:szCs w:val="24"/>
          <w:lang w:eastAsia="ru-RU"/>
        </w:rPr>
        <w:t xml:space="preserve"> </w:t>
      </w:r>
      <w:r w:rsidR="00390308">
        <w:rPr>
          <w:rFonts w:ascii="Times New Roman" w:eastAsia="Times New Roman" w:hAnsi="Times New Roman" w:cs="Times New Roman"/>
          <w:sz w:val="24"/>
          <w:szCs w:val="24"/>
          <w:lang w:eastAsia="ru-RU"/>
        </w:rPr>
        <w:t>54-63</w:t>
      </w:r>
      <w:r w:rsidRPr="00FE6CE5">
        <w:rPr>
          <w:rFonts w:ascii="Times New Roman" w:eastAsia="Times New Roman" w:hAnsi="Times New Roman" w:cs="Times New Roman"/>
          <w:sz w:val="24"/>
          <w:szCs w:val="24"/>
          <w:lang w:eastAsia="ru-RU"/>
        </w:rPr>
        <w:t>%.</w:t>
      </w:r>
    </w:p>
    <w:p w:rsidR="00C44F18" w:rsidRPr="00FE6CE5" w:rsidRDefault="00C44F18" w:rsidP="00FE6CE5">
      <w:pPr>
        <w:numPr>
          <w:ilvl w:val="0"/>
          <w:numId w:val="6"/>
        </w:numPr>
        <w:shd w:val="clear" w:color="auto" w:fill="FFFFFF"/>
        <w:spacing w:after="0" w:line="240" w:lineRule="auto"/>
        <w:contextualSpacing/>
        <w:rPr>
          <w:rFonts w:ascii="Times New Roman" w:eastAsia="Times New Roman" w:hAnsi="Times New Roman" w:cs="Times New Roman"/>
          <w:sz w:val="24"/>
          <w:szCs w:val="24"/>
          <w:lang w:eastAsia="ru-RU"/>
        </w:rPr>
      </w:pPr>
      <w:r w:rsidRPr="00FE6CE5">
        <w:rPr>
          <w:rFonts w:ascii="Times New Roman" w:eastAsia="Times New Roman" w:hAnsi="Times New Roman" w:cs="Times New Roman"/>
          <w:sz w:val="24"/>
          <w:szCs w:val="24"/>
          <w:lang w:eastAsia="ru-RU"/>
        </w:rPr>
        <w:t xml:space="preserve">Результаты ВПР в 8-х классах по обществознанию </w:t>
      </w:r>
      <w:r w:rsidR="00390308">
        <w:rPr>
          <w:rFonts w:ascii="Times New Roman" w:eastAsia="Times New Roman" w:hAnsi="Times New Roman" w:cs="Times New Roman"/>
          <w:sz w:val="24"/>
          <w:szCs w:val="24"/>
          <w:lang w:eastAsia="ru-RU"/>
        </w:rPr>
        <w:t>соответствуют текущей успеваемости</w:t>
      </w:r>
      <w:r w:rsidRPr="00FE6CE5">
        <w:rPr>
          <w:rFonts w:ascii="Times New Roman" w:eastAsia="Times New Roman" w:hAnsi="Times New Roman" w:cs="Times New Roman"/>
          <w:sz w:val="24"/>
          <w:szCs w:val="24"/>
          <w:lang w:eastAsia="ru-RU"/>
        </w:rPr>
        <w:t>.</w:t>
      </w:r>
    </w:p>
    <w:p w:rsidR="00390308" w:rsidRPr="00390308" w:rsidRDefault="00C44F18" w:rsidP="00390308">
      <w:pPr>
        <w:pStyle w:val="a6"/>
        <w:numPr>
          <w:ilvl w:val="0"/>
          <w:numId w:val="6"/>
        </w:numPr>
        <w:shd w:val="clear" w:color="auto" w:fill="FFFFFF"/>
        <w:spacing w:after="0" w:line="240" w:lineRule="auto"/>
        <w:rPr>
          <w:rFonts w:ascii="Times New Roman" w:eastAsia="Times New Roman" w:hAnsi="Times New Roman" w:cs="Times New Roman"/>
          <w:sz w:val="24"/>
          <w:szCs w:val="24"/>
          <w:lang w:eastAsia="ru-RU"/>
        </w:rPr>
      </w:pPr>
      <w:r w:rsidRPr="00390308">
        <w:rPr>
          <w:rFonts w:ascii="Times New Roman" w:eastAsia="Times New Roman" w:hAnsi="Times New Roman" w:cs="Times New Roman"/>
          <w:sz w:val="24"/>
          <w:szCs w:val="24"/>
          <w:lang w:eastAsia="ru-RU"/>
        </w:rPr>
        <w:t>Итоговую контрольную работу по обществознанию в 202</w:t>
      </w:r>
      <w:r w:rsidR="00390308" w:rsidRPr="00390308">
        <w:rPr>
          <w:rFonts w:ascii="Times New Roman" w:eastAsia="Times New Roman" w:hAnsi="Times New Roman" w:cs="Times New Roman"/>
          <w:sz w:val="24"/>
          <w:szCs w:val="24"/>
          <w:lang w:eastAsia="ru-RU"/>
        </w:rPr>
        <w:t>3</w:t>
      </w:r>
      <w:r w:rsidRPr="00390308">
        <w:rPr>
          <w:rFonts w:ascii="Times New Roman" w:eastAsia="Times New Roman" w:hAnsi="Times New Roman" w:cs="Times New Roman"/>
          <w:sz w:val="24"/>
          <w:szCs w:val="24"/>
          <w:lang w:eastAsia="ru-RU"/>
        </w:rPr>
        <w:t xml:space="preserve"> году по окончании 9-го класса писало 1</w:t>
      </w:r>
      <w:r w:rsidR="00390308" w:rsidRPr="00390308">
        <w:rPr>
          <w:rFonts w:ascii="Times New Roman" w:eastAsia="Times New Roman" w:hAnsi="Times New Roman" w:cs="Times New Roman"/>
          <w:sz w:val="24"/>
          <w:szCs w:val="24"/>
          <w:lang w:eastAsia="ru-RU"/>
        </w:rPr>
        <w:t>0</w:t>
      </w:r>
      <w:r w:rsidRPr="00390308">
        <w:rPr>
          <w:rFonts w:ascii="Times New Roman" w:eastAsia="Times New Roman" w:hAnsi="Times New Roman" w:cs="Times New Roman"/>
          <w:sz w:val="24"/>
          <w:szCs w:val="24"/>
          <w:lang w:eastAsia="ru-RU"/>
        </w:rPr>
        <w:t xml:space="preserve"> учеников 9 класс</w:t>
      </w:r>
      <w:r w:rsidR="00390308" w:rsidRPr="00390308">
        <w:rPr>
          <w:rFonts w:ascii="Times New Roman" w:eastAsia="Times New Roman" w:hAnsi="Times New Roman" w:cs="Times New Roman"/>
          <w:sz w:val="24"/>
          <w:szCs w:val="24"/>
          <w:lang w:eastAsia="ru-RU"/>
        </w:rPr>
        <w:t>а</w:t>
      </w:r>
      <w:r w:rsidRPr="00390308">
        <w:rPr>
          <w:rFonts w:ascii="Times New Roman" w:eastAsia="Times New Roman" w:hAnsi="Times New Roman" w:cs="Times New Roman"/>
          <w:sz w:val="24"/>
          <w:szCs w:val="24"/>
          <w:lang w:eastAsia="ru-RU"/>
        </w:rPr>
        <w:t xml:space="preserve">, что составило </w:t>
      </w:r>
      <w:r w:rsidR="00390308" w:rsidRPr="00390308">
        <w:rPr>
          <w:rFonts w:ascii="Times New Roman" w:eastAsia="Times New Roman" w:hAnsi="Times New Roman" w:cs="Times New Roman"/>
          <w:sz w:val="24"/>
          <w:szCs w:val="24"/>
          <w:lang w:eastAsia="ru-RU"/>
        </w:rPr>
        <w:t>100</w:t>
      </w:r>
      <w:r w:rsidRPr="00390308">
        <w:rPr>
          <w:rFonts w:ascii="Times New Roman" w:eastAsia="Times New Roman" w:hAnsi="Times New Roman" w:cs="Times New Roman"/>
          <w:sz w:val="24"/>
          <w:szCs w:val="24"/>
          <w:lang w:eastAsia="ru-RU"/>
        </w:rPr>
        <w:t xml:space="preserve">% от общего количества учащихся. </w:t>
      </w:r>
      <w:bookmarkStart w:id="11" w:name="_Toc63686314"/>
    </w:p>
    <w:p w:rsidR="00694225" w:rsidRPr="00390308" w:rsidRDefault="0050557B" w:rsidP="00390308">
      <w:pPr>
        <w:shd w:val="clear" w:color="auto" w:fill="FFFFFF"/>
        <w:spacing w:after="0" w:line="240" w:lineRule="auto"/>
        <w:ind w:left="360"/>
        <w:contextualSpacing/>
        <w:rPr>
          <w:rFonts w:ascii="Times New Roman" w:eastAsia="Times New Roman" w:hAnsi="Times New Roman" w:cs="Times New Roman"/>
          <w:sz w:val="24"/>
          <w:szCs w:val="24"/>
          <w:lang w:eastAsia="ru-RU"/>
        </w:rPr>
      </w:pPr>
      <w:r w:rsidRPr="00390308">
        <w:rPr>
          <w:rFonts w:ascii="Times New Roman" w:eastAsia="Times New Roman" w:hAnsi="Times New Roman" w:cs="Times New Roman"/>
          <w:sz w:val="24"/>
          <w:szCs w:val="24"/>
          <w:lang w:eastAsia="ru-RU"/>
        </w:rPr>
        <w:t>Заключение</w:t>
      </w:r>
      <w:bookmarkEnd w:id="11"/>
    </w:p>
    <w:p w:rsidR="00B71917" w:rsidRPr="00FE6CE5" w:rsidRDefault="00CE1D99" w:rsidP="00390308">
      <w:pPr>
        <w:pStyle w:val="a4"/>
        <w:contextualSpacing/>
        <w:jc w:val="both"/>
      </w:pPr>
      <w:r w:rsidRPr="00FE6CE5">
        <w:t xml:space="preserve">      </w:t>
      </w:r>
      <w:r w:rsidR="00963B8B" w:rsidRPr="00FE6CE5">
        <w:t xml:space="preserve">Применение банка заданий по функциональной </w:t>
      </w:r>
      <w:r w:rsidR="00390308" w:rsidRPr="00FE6CE5">
        <w:t>грамотности позволили</w:t>
      </w:r>
      <w:r w:rsidR="00963B8B" w:rsidRPr="00FE6CE5">
        <w:t xml:space="preserve"> развивать у </w:t>
      </w:r>
      <w:bookmarkStart w:id="12" w:name="_GoBack"/>
      <w:bookmarkEnd w:id="12"/>
      <w:r w:rsidR="00390308" w:rsidRPr="00FE6CE5">
        <w:t>учащихся творческие</w:t>
      </w:r>
      <w:r w:rsidR="00963B8B" w:rsidRPr="00FE6CE5">
        <w:t xml:space="preserve"> способности и личностные качества, самостоятельность, оценить роль знаний и увидеть их применение на практике. Значительно повысился интерес учащихся к изучению истории, обществознания и права</w:t>
      </w:r>
      <w:r w:rsidRPr="00FE6CE5">
        <w:t>.</w:t>
      </w:r>
    </w:p>
    <w:p w:rsidR="00CE1D99" w:rsidRPr="00FE6CE5" w:rsidRDefault="00CE1D99" w:rsidP="00FE6CE5">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FE6CE5">
        <w:rPr>
          <w:rFonts w:ascii="Times New Roman" w:eastAsia="Times New Roman" w:hAnsi="Times New Roman" w:cs="Times New Roman"/>
          <w:sz w:val="24"/>
          <w:szCs w:val="24"/>
          <w:lang w:eastAsia="ru-RU"/>
        </w:rPr>
        <w:t xml:space="preserve">        В дальнейшем предполагается продолжить работу по </w:t>
      </w:r>
      <w:r w:rsidRPr="00FE6CE5">
        <w:rPr>
          <w:rFonts w:ascii="Times New Roman" w:hAnsi="Times New Roman" w:cs="Times New Roman"/>
          <w:sz w:val="24"/>
          <w:szCs w:val="24"/>
        </w:rPr>
        <w:t>формированию функциональной грамотности</w:t>
      </w:r>
      <w:r w:rsidRPr="00FE6CE5">
        <w:rPr>
          <w:rFonts w:ascii="Times New Roman" w:eastAsia="Times New Roman" w:hAnsi="Times New Roman" w:cs="Times New Roman"/>
          <w:sz w:val="24"/>
          <w:szCs w:val="24"/>
          <w:lang w:eastAsia="ru-RU"/>
        </w:rPr>
        <w:t xml:space="preserve"> на уроках истории, обществознания и права, накапливать материал для проведения уроков.</w:t>
      </w:r>
    </w:p>
    <w:p w:rsidR="00CE1D99" w:rsidRPr="00FE6CE5" w:rsidRDefault="00CE1D99" w:rsidP="00FE6CE5">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FE6CE5">
        <w:rPr>
          <w:rFonts w:ascii="Times New Roman" w:eastAsia="Times New Roman" w:hAnsi="Times New Roman" w:cs="Times New Roman"/>
          <w:sz w:val="24"/>
          <w:szCs w:val="24"/>
          <w:lang w:eastAsia="ru-RU"/>
        </w:rPr>
        <w:t xml:space="preserve">Данный опыт мною представлен на педсовете в МБОУ </w:t>
      </w:r>
      <w:r w:rsidR="00FE6CE5" w:rsidRPr="00FE6CE5">
        <w:rPr>
          <w:rFonts w:ascii="Times New Roman" w:eastAsia="Times New Roman" w:hAnsi="Times New Roman" w:cs="Times New Roman"/>
          <w:sz w:val="24"/>
          <w:szCs w:val="24"/>
          <w:lang w:eastAsia="ru-RU"/>
        </w:rPr>
        <w:t>ООШ п. Советского</w:t>
      </w:r>
      <w:r w:rsidRPr="00FE6CE5">
        <w:rPr>
          <w:rFonts w:ascii="Times New Roman" w:eastAsia="Times New Roman" w:hAnsi="Times New Roman" w:cs="Times New Roman"/>
          <w:sz w:val="24"/>
          <w:szCs w:val="24"/>
          <w:lang w:eastAsia="ru-RU"/>
        </w:rPr>
        <w:t>.</w:t>
      </w:r>
    </w:p>
    <w:p w:rsidR="00B71917" w:rsidRPr="00FE6CE5" w:rsidRDefault="00B71917" w:rsidP="00FE6CE5">
      <w:pPr>
        <w:shd w:val="clear" w:color="auto" w:fill="FFFFFF"/>
        <w:spacing w:after="0" w:line="240" w:lineRule="auto"/>
        <w:ind w:firstLine="568"/>
        <w:contextualSpacing/>
        <w:jc w:val="both"/>
        <w:rPr>
          <w:rFonts w:ascii="Times New Roman" w:eastAsia="Times New Roman" w:hAnsi="Times New Roman" w:cs="Times New Roman"/>
          <w:sz w:val="24"/>
          <w:szCs w:val="24"/>
          <w:lang w:eastAsia="ru-RU"/>
        </w:rPr>
      </w:pPr>
      <w:r w:rsidRPr="00FE6CE5">
        <w:rPr>
          <w:rFonts w:ascii="Times New Roman" w:eastAsia="Times New Roman" w:hAnsi="Times New Roman" w:cs="Times New Roman"/>
          <w:sz w:val="24"/>
          <w:szCs w:val="24"/>
          <w:lang w:eastAsia="ru-RU"/>
        </w:rPr>
        <w:t xml:space="preserve">Таким образом, учебные предметы «История» и «Обществознание» обладают широчайшими возможностями для использования их в целях формирования функциональной грамотности учащихся. </w:t>
      </w:r>
    </w:p>
    <w:p w:rsidR="00CE1D99" w:rsidRPr="00FE6CE5" w:rsidRDefault="00C44F18" w:rsidP="00FE6CE5">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FE6CE5">
        <w:rPr>
          <w:rFonts w:ascii="Times New Roman" w:hAnsi="Times New Roman" w:cs="Times New Roman"/>
          <w:sz w:val="24"/>
          <w:szCs w:val="24"/>
          <w:shd w:val="clear" w:color="auto" w:fill="FFFFFF"/>
        </w:rPr>
        <w:t xml:space="preserve">В настоящее время функциональная грамотность является необъемлемым компонентом не только международной оценки качества образования, но и Российской. </w:t>
      </w:r>
      <w:r w:rsidR="00CE1D99" w:rsidRPr="00FE6CE5">
        <w:rPr>
          <w:rFonts w:ascii="Times New Roman" w:eastAsia="Times New Roman" w:hAnsi="Times New Roman" w:cs="Times New Roman"/>
          <w:sz w:val="24"/>
          <w:szCs w:val="24"/>
          <w:lang w:eastAsia="ru-RU"/>
        </w:rPr>
        <w:t>Формирование функциональной грамотности носит системный характер и должно формироваться не только в стенах общеобразовательного учреждения, не только в рамках одного предмета, но и дома, на улице, в общественной жизни.</w:t>
      </w:r>
      <w:r w:rsidR="00CE1D99" w:rsidRPr="00FE6CE5">
        <w:rPr>
          <w:rFonts w:ascii="Times New Roman" w:hAnsi="Times New Roman" w:cs="Times New Roman"/>
          <w:sz w:val="24"/>
          <w:szCs w:val="24"/>
          <w:shd w:val="clear" w:color="auto" w:fill="FFFFFF"/>
        </w:rPr>
        <w:t xml:space="preserve"> Функционально грамотный обучающийся – это ребенок, способный жить в современном обществе и задача общеобразовательного учреждения, это в первую очередь адаптация обучающихся к современной действительности, которую мы стараемся выполнять.</w:t>
      </w:r>
    </w:p>
    <w:p w:rsidR="0050557B" w:rsidRPr="00FE6CE5" w:rsidRDefault="0050557B" w:rsidP="00FE6CE5">
      <w:pPr>
        <w:shd w:val="clear" w:color="auto" w:fill="FFFFFF"/>
        <w:spacing w:after="0" w:line="240" w:lineRule="auto"/>
        <w:contextualSpacing/>
        <w:jc w:val="both"/>
        <w:rPr>
          <w:rFonts w:ascii="Times New Roman" w:eastAsia="Times New Roman" w:hAnsi="Times New Roman" w:cs="Times New Roman"/>
          <w:b/>
          <w:bCs/>
          <w:sz w:val="24"/>
          <w:szCs w:val="24"/>
          <w:lang w:eastAsia="ru-RU"/>
        </w:rPr>
      </w:pPr>
    </w:p>
    <w:p w:rsidR="0050557B" w:rsidRPr="00FE6CE5" w:rsidRDefault="0050557B" w:rsidP="00FE6CE5">
      <w:pPr>
        <w:pStyle w:val="1"/>
        <w:spacing w:before="0" w:line="240" w:lineRule="auto"/>
        <w:contextualSpacing/>
        <w:rPr>
          <w:rFonts w:ascii="Times New Roman" w:eastAsia="Times New Roman" w:hAnsi="Times New Roman" w:cs="Times New Roman"/>
          <w:color w:val="auto"/>
          <w:sz w:val="24"/>
          <w:szCs w:val="24"/>
          <w:lang w:eastAsia="ru-RU"/>
        </w:rPr>
      </w:pPr>
      <w:bookmarkStart w:id="13" w:name="_Toc63686315"/>
      <w:r w:rsidRPr="00FE6CE5">
        <w:rPr>
          <w:rFonts w:ascii="Times New Roman" w:eastAsia="Times New Roman" w:hAnsi="Times New Roman" w:cs="Times New Roman"/>
          <w:color w:val="auto"/>
          <w:sz w:val="24"/>
          <w:szCs w:val="24"/>
          <w:lang w:eastAsia="ru-RU"/>
        </w:rPr>
        <w:t xml:space="preserve">Список </w:t>
      </w:r>
      <w:r w:rsidR="00DB3BD6" w:rsidRPr="00FE6CE5">
        <w:rPr>
          <w:rFonts w:ascii="Times New Roman" w:eastAsia="Times New Roman" w:hAnsi="Times New Roman" w:cs="Times New Roman"/>
          <w:color w:val="auto"/>
          <w:sz w:val="24"/>
          <w:szCs w:val="24"/>
          <w:lang w:eastAsia="ru-RU"/>
        </w:rPr>
        <w:t xml:space="preserve">использованной </w:t>
      </w:r>
      <w:r w:rsidRPr="00FE6CE5">
        <w:rPr>
          <w:rFonts w:ascii="Times New Roman" w:eastAsia="Times New Roman" w:hAnsi="Times New Roman" w:cs="Times New Roman"/>
          <w:color w:val="auto"/>
          <w:sz w:val="24"/>
          <w:szCs w:val="24"/>
          <w:lang w:eastAsia="ru-RU"/>
        </w:rPr>
        <w:t>литературы</w:t>
      </w:r>
      <w:bookmarkEnd w:id="13"/>
    </w:p>
    <w:p w:rsidR="003F2584" w:rsidRPr="00FE6CE5" w:rsidRDefault="003F2584" w:rsidP="00FE6CE5">
      <w:pPr>
        <w:shd w:val="clear" w:color="auto" w:fill="FFFFFF"/>
        <w:spacing w:after="0" w:line="240" w:lineRule="auto"/>
        <w:contextualSpacing/>
        <w:jc w:val="both"/>
        <w:rPr>
          <w:rFonts w:ascii="Times New Roman" w:eastAsia="Times New Roman" w:hAnsi="Times New Roman" w:cs="Times New Roman"/>
          <w:sz w:val="24"/>
          <w:szCs w:val="24"/>
          <w:lang w:eastAsia="ru-RU"/>
        </w:rPr>
      </w:pPr>
    </w:p>
    <w:p w:rsidR="00A71C38" w:rsidRPr="00FE6CE5" w:rsidRDefault="00A71C38" w:rsidP="00FE6CE5">
      <w:pPr>
        <w:pStyle w:val="a6"/>
        <w:numPr>
          <w:ilvl w:val="1"/>
          <w:numId w:val="6"/>
        </w:numPr>
        <w:spacing w:after="0" w:line="240" w:lineRule="auto"/>
        <w:outlineLvl w:val="2"/>
        <w:rPr>
          <w:rFonts w:ascii="Times New Roman" w:hAnsi="Times New Roman" w:cs="Times New Roman"/>
          <w:bCs/>
          <w:sz w:val="24"/>
          <w:szCs w:val="24"/>
        </w:rPr>
      </w:pPr>
      <w:r w:rsidRPr="00FE6CE5">
        <w:rPr>
          <w:rFonts w:ascii="Times New Roman" w:hAnsi="Times New Roman" w:cs="Times New Roman"/>
          <w:bCs/>
          <w:sz w:val="24"/>
          <w:szCs w:val="24"/>
        </w:rPr>
        <w:t>Вяземский Е.Е. Методика преподавания истории в школе-М.: Просвещение, 2005</w:t>
      </w:r>
    </w:p>
    <w:p w:rsidR="0010606B" w:rsidRPr="00FE6CE5" w:rsidRDefault="00867F4F" w:rsidP="00FE6CE5">
      <w:pPr>
        <w:pStyle w:val="a6"/>
        <w:numPr>
          <w:ilvl w:val="1"/>
          <w:numId w:val="6"/>
        </w:numPr>
        <w:shd w:val="clear" w:color="auto" w:fill="FFFFFF"/>
        <w:spacing w:after="0" w:line="240" w:lineRule="auto"/>
        <w:jc w:val="both"/>
        <w:rPr>
          <w:rFonts w:ascii="Times New Roman" w:hAnsi="Times New Roman" w:cs="Times New Roman"/>
          <w:sz w:val="24"/>
          <w:szCs w:val="24"/>
        </w:rPr>
      </w:pPr>
      <w:r w:rsidRPr="00FE6CE5">
        <w:rPr>
          <w:rFonts w:ascii="Times New Roman" w:eastAsia="Times New Roman" w:hAnsi="Times New Roman" w:cs="Times New Roman"/>
          <w:sz w:val="24"/>
          <w:szCs w:val="24"/>
          <w:lang w:eastAsia="ru-RU"/>
        </w:rPr>
        <w:t>К. А. Нурмуратова. Функциональная грамотность как основа развития гармоничной личности в современных условиях. «Педагогическая наука и практика», 2019. </w:t>
      </w:r>
      <w:hyperlink r:id="rId9" w:history="1">
        <w:r w:rsidRPr="00FE6CE5">
          <w:rPr>
            <w:rFonts w:ascii="Times New Roman" w:eastAsia="Times New Roman" w:hAnsi="Times New Roman" w:cs="Times New Roman"/>
            <w:sz w:val="24"/>
            <w:szCs w:val="24"/>
            <w:u w:val="single"/>
            <w:lang w:eastAsia="ru-RU"/>
          </w:rPr>
          <w:t>https://cyberleninka.ru/article/n/funktsionalnaya-gramotnost-kak-osnova-razvitiya-garmonichnoy-lichnosti-v-sovremennyh-usloviyah</w:t>
        </w:r>
      </w:hyperlink>
      <w:r w:rsidR="00B71917" w:rsidRPr="00FE6CE5">
        <w:rPr>
          <w:rFonts w:ascii="Times New Roman" w:hAnsi="Times New Roman" w:cs="Times New Roman"/>
          <w:sz w:val="24"/>
          <w:szCs w:val="24"/>
        </w:rPr>
        <w:t>.</w:t>
      </w:r>
    </w:p>
    <w:p w:rsidR="0010606B" w:rsidRPr="00FE6CE5" w:rsidRDefault="0010606B" w:rsidP="00FE6CE5">
      <w:pPr>
        <w:pStyle w:val="a6"/>
        <w:numPr>
          <w:ilvl w:val="1"/>
          <w:numId w:val="6"/>
        </w:numPr>
        <w:shd w:val="clear" w:color="auto" w:fill="FFFFFF"/>
        <w:spacing w:after="0" w:line="240" w:lineRule="auto"/>
        <w:jc w:val="both"/>
        <w:rPr>
          <w:rFonts w:ascii="Times New Roman" w:hAnsi="Times New Roman" w:cs="Times New Roman"/>
          <w:sz w:val="24"/>
          <w:szCs w:val="24"/>
        </w:rPr>
      </w:pPr>
      <w:r w:rsidRPr="00FE6CE5">
        <w:rPr>
          <w:rFonts w:ascii="Times New Roman" w:eastAsia="Times New Roman" w:hAnsi="Times New Roman" w:cs="Times New Roman"/>
          <w:sz w:val="24"/>
          <w:szCs w:val="24"/>
          <w:lang w:eastAsia="ru-RU"/>
        </w:rPr>
        <w:t>Сырымбетова, Л. С., Садыкова, А. Е. Методы функциональной грамотности чтения: зарубежный опыт // Молодой ученый. –  2019. – №23. –  С. 622-625. – URL https://moluch.ru/archive/261/60361</w:t>
      </w:r>
    </w:p>
    <w:p w:rsidR="00B71917" w:rsidRPr="00FE6CE5" w:rsidRDefault="00B71917" w:rsidP="00FE6CE5">
      <w:pPr>
        <w:shd w:val="clear" w:color="auto" w:fill="FFFFFF"/>
        <w:spacing w:after="0" w:line="240" w:lineRule="auto"/>
        <w:contextualSpacing/>
        <w:jc w:val="both"/>
        <w:rPr>
          <w:rFonts w:ascii="Times New Roman" w:hAnsi="Times New Roman" w:cs="Times New Roman"/>
          <w:sz w:val="24"/>
          <w:szCs w:val="24"/>
        </w:rPr>
      </w:pPr>
    </w:p>
    <w:p w:rsidR="000272A7" w:rsidRPr="00FE6CE5" w:rsidRDefault="000272A7" w:rsidP="00FE6CE5">
      <w:pPr>
        <w:pStyle w:val="a6"/>
        <w:tabs>
          <w:tab w:val="left" w:pos="284"/>
        </w:tabs>
        <w:spacing w:after="0" w:line="240" w:lineRule="auto"/>
        <w:ind w:left="0"/>
        <w:jc w:val="center"/>
        <w:rPr>
          <w:rFonts w:ascii="Times New Roman" w:hAnsi="Times New Roman" w:cs="Times New Roman"/>
          <w:sz w:val="24"/>
          <w:szCs w:val="24"/>
          <w:shd w:val="clear" w:color="auto" w:fill="FFFFFF"/>
        </w:rPr>
      </w:pPr>
      <w:r w:rsidRPr="00FE6CE5">
        <w:rPr>
          <w:rFonts w:ascii="Times New Roman" w:hAnsi="Times New Roman" w:cs="Times New Roman"/>
          <w:sz w:val="24"/>
          <w:szCs w:val="24"/>
          <w:shd w:val="clear" w:color="auto" w:fill="FFFFFF"/>
        </w:rPr>
        <w:t>Электронные ресурсы:</w:t>
      </w:r>
    </w:p>
    <w:p w:rsidR="000272A7" w:rsidRPr="00FE6CE5" w:rsidRDefault="000272A7" w:rsidP="00FE6CE5">
      <w:pPr>
        <w:pStyle w:val="af7"/>
        <w:ind w:firstLine="709"/>
        <w:contextualSpacing/>
        <w:jc w:val="both"/>
        <w:rPr>
          <w:sz w:val="24"/>
          <w:szCs w:val="24"/>
        </w:rPr>
      </w:pPr>
      <w:r w:rsidRPr="00FE6CE5">
        <w:rPr>
          <w:sz w:val="24"/>
          <w:szCs w:val="24"/>
        </w:rPr>
        <w:t xml:space="preserve">1. Указ Президента «О национальных и стратегических задачах развития Российской Федерации на период до 2024 года». – Режим доступа: </w:t>
      </w:r>
      <w:hyperlink r:id="rId10" w:history="1">
        <w:r w:rsidRPr="00FE6CE5">
          <w:rPr>
            <w:rStyle w:val="a3"/>
            <w:color w:val="auto"/>
            <w:sz w:val="24"/>
            <w:szCs w:val="24"/>
          </w:rPr>
          <w:t>http://www.kremlin.ru/acts/bank/43027/page/1</w:t>
        </w:r>
      </w:hyperlink>
      <w:r w:rsidRPr="00FE6CE5">
        <w:rPr>
          <w:sz w:val="24"/>
          <w:szCs w:val="24"/>
        </w:rPr>
        <w:t xml:space="preserve"> </w:t>
      </w:r>
    </w:p>
    <w:p w:rsidR="00CC05A7" w:rsidRPr="00FE6CE5" w:rsidRDefault="00CC05A7" w:rsidP="00FE6CE5">
      <w:pPr>
        <w:spacing w:after="0" w:line="240" w:lineRule="auto"/>
        <w:contextualSpacing/>
        <w:rPr>
          <w:rFonts w:ascii="Times New Roman" w:hAnsi="Times New Roman" w:cs="Times New Roman"/>
          <w:sz w:val="24"/>
          <w:szCs w:val="24"/>
          <w:shd w:val="clear" w:color="auto" w:fill="F6F6F6"/>
        </w:rPr>
      </w:pPr>
    </w:p>
    <w:sectPr w:rsidR="00CC05A7" w:rsidRPr="00FE6CE5" w:rsidSect="00CF6C12">
      <w:footerReference w:type="default" r:id="rId11"/>
      <w:footerReference w:type="first" r:id="rId12"/>
      <w:pgSz w:w="11906" w:h="16838"/>
      <w:pgMar w:top="1134" w:right="851" w:bottom="1134" w:left="1418"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507" w:rsidRDefault="008C4507" w:rsidP="0077569B">
      <w:pPr>
        <w:spacing w:after="0" w:line="240" w:lineRule="auto"/>
      </w:pPr>
      <w:r>
        <w:separator/>
      </w:r>
    </w:p>
  </w:endnote>
  <w:endnote w:type="continuationSeparator" w:id="0">
    <w:p w:rsidR="008C4507" w:rsidRDefault="008C4507" w:rsidP="00775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Octava-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0255897"/>
      <w:docPartObj>
        <w:docPartGallery w:val="Page Numbers (Bottom of Page)"/>
        <w:docPartUnique/>
      </w:docPartObj>
    </w:sdtPr>
    <w:sdtEndPr/>
    <w:sdtContent>
      <w:p w:rsidR="00237103" w:rsidRDefault="008C4507">
        <w:pPr>
          <w:pStyle w:val="af"/>
          <w:jc w:val="center"/>
        </w:pPr>
        <w:r>
          <w:rPr>
            <w:noProof/>
          </w:rPr>
          <w:fldChar w:fldCharType="begin"/>
        </w:r>
        <w:r>
          <w:rPr>
            <w:noProof/>
          </w:rPr>
          <w:instrText>PAGE   \* MERGEFORMAT</w:instrText>
        </w:r>
        <w:r>
          <w:rPr>
            <w:noProof/>
          </w:rPr>
          <w:fldChar w:fldCharType="separate"/>
        </w:r>
        <w:r w:rsidR="00390308">
          <w:rPr>
            <w:noProof/>
          </w:rPr>
          <w:t>- 9 -</w:t>
        </w:r>
        <w:r>
          <w:rPr>
            <w:noProof/>
          </w:rPr>
          <w:fldChar w:fldCharType="end"/>
        </w:r>
      </w:p>
    </w:sdtContent>
  </w:sdt>
  <w:p w:rsidR="00237103" w:rsidRPr="00D27D23" w:rsidRDefault="00237103">
    <w:pPr>
      <w:pStyle w:val="af"/>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103" w:rsidRDefault="00237103">
    <w:pPr>
      <w:pStyle w:val="af"/>
    </w:pPr>
  </w:p>
  <w:p w:rsidR="00237103" w:rsidRDefault="0023710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507" w:rsidRDefault="008C4507" w:rsidP="0077569B">
      <w:pPr>
        <w:spacing w:after="0" w:line="240" w:lineRule="auto"/>
      </w:pPr>
      <w:r>
        <w:separator/>
      </w:r>
    </w:p>
  </w:footnote>
  <w:footnote w:type="continuationSeparator" w:id="0">
    <w:p w:rsidR="008C4507" w:rsidRDefault="008C4507" w:rsidP="007756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A775A"/>
    <w:multiLevelType w:val="multilevel"/>
    <w:tmpl w:val="E1784B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HAnsi" w:hAnsi="Times New Roman" w:cs="Times New Roman"/>
        <w:color w:val="000000"/>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E2811"/>
    <w:multiLevelType w:val="hybridMultilevel"/>
    <w:tmpl w:val="C1C6459E"/>
    <w:lvl w:ilvl="0" w:tplc="3386EAE4">
      <w:start w:val="1"/>
      <w:numFmt w:val="bullet"/>
      <w:lvlText w:val=""/>
      <w:lvlJc w:val="left"/>
      <w:pPr>
        <w:tabs>
          <w:tab w:val="num" w:pos="720"/>
        </w:tabs>
        <w:ind w:left="720" w:hanging="360"/>
      </w:pPr>
      <w:rPr>
        <w:rFonts w:ascii="Wingdings" w:hAnsi="Wingdings" w:hint="default"/>
      </w:rPr>
    </w:lvl>
    <w:lvl w:ilvl="1" w:tplc="DB44806A" w:tentative="1">
      <w:start w:val="1"/>
      <w:numFmt w:val="bullet"/>
      <w:lvlText w:val=""/>
      <w:lvlJc w:val="left"/>
      <w:pPr>
        <w:tabs>
          <w:tab w:val="num" w:pos="1440"/>
        </w:tabs>
        <w:ind w:left="1440" w:hanging="360"/>
      </w:pPr>
      <w:rPr>
        <w:rFonts w:ascii="Wingdings" w:hAnsi="Wingdings" w:hint="default"/>
      </w:rPr>
    </w:lvl>
    <w:lvl w:ilvl="2" w:tplc="DAE06D96" w:tentative="1">
      <w:start w:val="1"/>
      <w:numFmt w:val="bullet"/>
      <w:lvlText w:val=""/>
      <w:lvlJc w:val="left"/>
      <w:pPr>
        <w:tabs>
          <w:tab w:val="num" w:pos="2160"/>
        </w:tabs>
        <w:ind w:left="2160" w:hanging="360"/>
      </w:pPr>
      <w:rPr>
        <w:rFonts w:ascii="Wingdings" w:hAnsi="Wingdings" w:hint="default"/>
      </w:rPr>
    </w:lvl>
    <w:lvl w:ilvl="3" w:tplc="7848E0CE" w:tentative="1">
      <w:start w:val="1"/>
      <w:numFmt w:val="bullet"/>
      <w:lvlText w:val=""/>
      <w:lvlJc w:val="left"/>
      <w:pPr>
        <w:tabs>
          <w:tab w:val="num" w:pos="2880"/>
        </w:tabs>
        <w:ind w:left="2880" w:hanging="360"/>
      </w:pPr>
      <w:rPr>
        <w:rFonts w:ascii="Wingdings" w:hAnsi="Wingdings" w:hint="default"/>
      </w:rPr>
    </w:lvl>
    <w:lvl w:ilvl="4" w:tplc="E2DA5542" w:tentative="1">
      <w:start w:val="1"/>
      <w:numFmt w:val="bullet"/>
      <w:lvlText w:val=""/>
      <w:lvlJc w:val="left"/>
      <w:pPr>
        <w:tabs>
          <w:tab w:val="num" w:pos="3600"/>
        </w:tabs>
        <w:ind w:left="3600" w:hanging="360"/>
      </w:pPr>
      <w:rPr>
        <w:rFonts w:ascii="Wingdings" w:hAnsi="Wingdings" w:hint="default"/>
      </w:rPr>
    </w:lvl>
    <w:lvl w:ilvl="5" w:tplc="5FACBA34" w:tentative="1">
      <w:start w:val="1"/>
      <w:numFmt w:val="bullet"/>
      <w:lvlText w:val=""/>
      <w:lvlJc w:val="left"/>
      <w:pPr>
        <w:tabs>
          <w:tab w:val="num" w:pos="4320"/>
        </w:tabs>
        <w:ind w:left="4320" w:hanging="360"/>
      </w:pPr>
      <w:rPr>
        <w:rFonts w:ascii="Wingdings" w:hAnsi="Wingdings" w:hint="default"/>
      </w:rPr>
    </w:lvl>
    <w:lvl w:ilvl="6" w:tplc="E98EB444" w:tentative="1">
      <w:start w:val="1"/>
      <w:numFmt w:val="bullet"/>
      <w:lvlText w:val=""/>
      <w:lvlJc w:val="left"/>
      <w:pPr>
        <w:tabs>
          <w:tab w:val="num" w:pos="5040"/>
        </w:tabs>
        <w:ind w:left="5040" w:hanging="360"/>
      </w:pPr>
      <w:rPr>
        <w:rFonts w:ascii="Wingdings" w:hAnsi="Wingdings" w:hint="default"/>
      </w:rPr>
    </w:lvl>
    <w:lvl w:ilvl="7" w:tplc="08F02056" w:tentative="1">
      <w:start w:val="1"/>
      <w:numFmt w:val="bullet"/>
      <w:lvlText w:val=""/>
      <w:lvlJc w:val="left"/>
      <w:pPr>
        <w:tabs>
          <w:tab w:val="num" w:pos="5760"/>
        </w:tabs>
        <w:ind w:left="5760" w:hanging="360"/>
      </w:pPr>
      <w:rPr>
        <w:rFonts w:ascii="Wingdings" w:hAnsi="Wingdings" w:hint="default"/>
      </w:rPr>
    </w:lvl>
    <w:lvl w:ilvl="8" w:tplc="E180A9E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EA3458"/>
    <w:multiLevelType w:val="hybridMultilevel"/>
    <w:tmpl w:val="7A905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4E1614"/>
    <w:multiLevelType w:val="hybridMultilevel"/>
    <w:tmpl w:val="D21067C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50726A96"/>
    <w:multiLevelType w:val="hybridMultilevel"/>
    <w:tmpl w:val="CC44D0A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CFD297F"/>
    <w:multiLevelType w:val="hybridMultilevel"/>
    <w:tmpl w:val="BE6251B2"/>
    <w:lvl w:ilvl="0" w:tplc="6C8EDDD8">
      <w:start w:val="1"/>
      <w:numFmt w:val="decimal"/>
      <w:lvlText w:val="%1."/>
      <w:lvlJc w:val="left"/>
      <w:pPr>
        <w:ind w:left="795" w:hanging="435"/>
      </w:pPr>
      <w:rPr>
        <w:rFonts w:ascii="Times New Roman" w:eastAsia="Courier New"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43D0F86"/>
    <w:multiLevelType w:val="multilevel"/>
    <w:tmpl w:val="5C186314"/>
    <w:lvl w:ilvl="0">
      <w:start w:val="1"/>
      <w:numFmt w:val="decimal"/>
      <w:lvlText w:val="%1."/>
      <w:lvlJc w:val="left"/>
      <w:pPr>
        <w:ind w:left="474" w:hanging="213"/>
      </w:pPr>
      <w:rPr>
        <w:rFonts w:ascii="Times New Roman" w:eastAsia="Times New Roman" w:hAnsi="Times New Roman" w:cs="Times New Roman" w:hint="default"/>
        <w:color w:val="2E5395"/>
        <w:spacing w:val="-1"/>
        <w:w w:val="100"/>
        <w:sz w:val="26"/>
        <w:szCs w:val="26"/>
        <w:lang w:val="ru-RU" w:eastAsia="en-US" w:bidi="ar-SA"/>
      </w:rPr>
    </w:lvl>
    <w:lvl w:ilvl="1">
      <w:start w:val="1"/>
      <w:numFmt w:val="decimal"/>
      <w:lvlText w:val="%1.%2."/>
      <w:lvlJc w:val="left"/>
      <w:pPr>
        <w:ind w:left="754" w:hanging="492"/>
        <w:jc w:val="right"/>
      </w:pPr>
      <w:rPr>
        <w:rFonts w:ascii="Times New Roman" w:eastAsia="Times New Roman" w:hAnsi="Times New Roman" w:cs="Times New Roman" w:hint="default"/>
        <w:color w:val="4471C4"/>
        <w:spacing w:val="0"/>
        <w:w w:val="100"/>
        <w:sz w:val="24"/>
        <w:szCs w:val="24"/>
        <w:lang w:val="ru-RU" w:eastAsia="en-US" w:bidi="ar-SA"/>
      </w:rPr>
    </w:lvl>
    <w:lvl w:ilvl="2">
      <w:numFmt w:val="bullet"/>
      <w:lvlText w:val="•"/>
      <w:lvlJc w:val="left"/>
      <w:pPr>
        <w:ind w:left="1822" w:hanging="492"/>
      </w:pPr>
      <w:rPr>
        <w:rFonts w:hint="default"/>
        <w:lang w:val="ru-RU" w:eastAsia="en-US" w:bidi="ar-SA"/>
      </w:rPr>
    </w:lvl>
    <w:lvl w:ilvl="3">
      <w:numFmt w:val="bullet"/>
      <w:lvlText w:val="•"/>
      <w:lvlJc w:val="left"/>
      <w:pPr>
        <w:ind w:left="2885" w:hanging="492"/>
      </w:pPr>
      <w:rPr>
        <w:rFonts w:hint="default"/>
        <w:lang w:val="ru-RU" w:eastAsia="en-US" w:bidi="ar-SA"/>
      </w:rPr>
    </w:lvl>
    <w:lvl w:ilvl="4">
      <w:numFmt w:val="bullet"/>
      <w:lvlText w:val="•"/>
      <w:lvlJc w:val="left"/>
      <w:pPr>
        <w:ind w:left="3948" w:hanging="492"/>
      </w:pPr>
      <w:rPr>
        <w:rFonts w:hint="default"/>
        <w:lang w:val="ru-RU" w:eastAsia="en-US" w:bidi="ar-SA"/>
      </w:rPr>
    </w:lvl>
    <w:lvl w:ilvl="5">
      <w:numFmt w:val="bullet"/>
      <w:lvlText w:val="•"/>
      <w:lvlJc w:val="left"/>
      <w:pPr>
        <w:ind w:left="5011" w:hanging="492"/>
      </w:pPr>
      <w:rPr>
        <w:rFonts w:hint="default"/>
        <w:lang w:val="ru-RU" w:eastAsia="en-US" w:bidi="ar-SA"/>
      </w:rPr>
    </w:lvl>
    <w:lvl w:ilvl="6">
      <w:numFmt w:val="bullet"/>
      <w:lvlText w:val="•"/>
      <w:lvlJc w:val="left"/>
      <w:pPr>
        <w:ind w:left="6074" w:hanging="492"/>
      </w:pPr>
      <w:rPr>
        <w:rFonts w:hint="default"/>
        <w:lang w:val="ru-RU" w:eastAsia="en-US" w:bidi="ar-SA"/>
      </w:rPr>
    </w:lvl>
    <w:lvl w:ilvl="7">
      <w:numFmt w:val="bullet"/>
      <w:lvlText w:val="•"/>
      <w:lvlJc w:val="left"/>
      <w:pPr>
        <w:ind w:left="7137" w:hanging="492"/>
      </w:pPr>
      <w:rPr>
        <w:rFonts w:hint="default"/>
        <w:lang w:val="ru-RU" w:eastAsia="en-US" w:bidi="ar-SA"/>
      </w:rPr>
    </w:lvl>
    <w:lvl w:ilvl="8">
      <w:numFmt w:val="bullet"/>
      <w:lvlText w:val="•"/>
      <w:lvlJc w:val="left"/>
      <w:pPr>
        <w:ind w:left="8200" w:hanging="492"/>
      </w:pPr>
      <w:rPr>
        <w:rFonts w:hint="default"/>
        <w:lang w:val="ru-RU" w:eastAsia="en-US" w:bidi="ar-SA"/>
      </w:rPr>
    </w:lvl>
  </w:abstractNum>
  <w:abstractNum w:abstractNumId="7" w15:restartNumberingAfterBreak="0">
    <w:nsid w:val="7766561C"/>
    <w:multiLevelType w:val="hybridMultilevel"/>
    <w:tmpl w:val="6A70B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2"/>
  </w:num>
  <w:num w:numId="5">
    <w:abstractNumId w:val="3"/>
  </w:num>
  <w:num w:numId="6">
    <w:abstractNumId w:val="0"/>
  </w:num>
  <w:num w:numId="7">
    <w:abstractNumId w:val="7"/>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0557B"/>
    <w:rsid w:val="00021603"/>
    <w:rsid w:val="000272A7"/>
    <w:rsid w:val="000531A7"/>
    <w:rsid w:val="000B0469"/>
    <w:rsid w:val="000B179C"/>
    <w:rsid w:val="000B73CA"/>
    <w:rsid w:val="000D4DE6"/>
    <w:rsid w:val="000F4CB4"/>
    <w:rsid w:val="0010606B"/>
    <w:rsid w:val="001205A9"/>
    <w:rsid w:val="00134615"/>
    <w:rsid w:val="00151E03"/>
    <w:rsid w:val="00156FC3"/>
    <w:rsid w:val="001630B3"/>
    <w:rsid w:val="001744CB"/>
    <w:rsid w:val="00177099"/>
    <w:rsid w:val="00187B78"/>
    <w:rsid w:val="00196AE7"/>
    <w:rsid w:val="001D72AA"/>
    <w:rsid w:val="001E6CEB"/>
    <w:rsid w:val="001F0B35"/>
    <w:rsid w:val="00220732"/>
    <w:rsid w:val="00227034"/>
    <w:rsid w:val="00237103"/>
    <w:rsid w:val="00242498"/>
    <w:rsid w:val="00247D0B"/>
    <w:rsid w:val="00283984"/>
    <w:rsid w:val="00287BE6"/>
    <w:rsid w:val="002B6EA3"/>
    <w:rsid w:val="002C6F71"/>
    <w:rsid w:val="0033139E"/>
    <w:rsid w:val="00350BA8"/>
    <w:rsid w:val="00362CB0"/>
    <w:rsid w:val="003701F3"/>
    <w:rsid w:val="0038601F"/>
    <w:rsid w:val="00390308"/>
    <w:rsid w:val="003B5176"/>
    <w:rsid w:val="003C1883"/>
    <w:rsid w:val="003D4E7F"/>
    <w:rsid w:val="003E7C3D"/>
    <w:rsid w:val="003F2584"/>
    <w:rsid w:val="00415FDC"/>
    <w:rsid w:val="00425449"/>
    <w:rsid w:val="00440DE9"/>
    <w:rsid w:val="00451A79"/>
    <w:rsid w:val="004602F6"/>
    <w:rsid w:val="00466B29"/>
    <w:rsid w:val="00472143"/>
    <w:rsid w:val="0047359E"/>
    <w:rsid w:val="00483C99"/>
    <w:rsid w:val="004D1F3F"/>
    <w:rsid w:val="004D7935"/>
    <w:rsid w:val="004E0238"/>
    <w:rsid w:val="004F7F62"/>
    <w:rsid w:val="0050557B"/>
    <w:rsid w:val="005315F3"/>
    <w:rsid w:val="00574622"/>
    <w:rsid w:val="00586DCF"/>
    <w:rsid w:val="005B6FD7"/>
    <w:rsid w:val="005C5B91"/>
    <w:rsid w:val="005C6602"/>
    <w:rsid w:val="005C7EA8"/>
    <w:rsid w:val="005D1992"/>
    <w:rsid w:val="005E29EE"/>
    <w:rsid w:val="005F57F7"/>
    <w:rsid w:val="005F7A5E"/>
    <w:rsid w:val="00601C29"/>
    <w:rsid w:val="00603CD5"/>
    <w:rsid w:val="006150F0"/>
    <w:rsid w:val="00636CE8"/>
    <w:rsid w:val="00647EFD"/>
    <w:rsid w:val="00650594"/>
    <w:rsid w:val="006616BB"/>
    <w:rsid w:val="00663AF2"/>
    <w:rsid w:val="00664D16"/>
    <w:rsid w:val="006765B3"/>
    <w:rsid w:val="00694225"/>
    <w:rsid w:val="006A5AEF"/>
    <w:rsid w:val="006A6C50"/>
    <w:rsid w:val="006A70BF"/>
    <w:rsid w:val="006B3E92"/>
    <w:rsid w:val="006E1E5E"/>
    <w:rsid w:val="006F3FD5"/>
    <w:rsid w:val="006F49B3"/>
    <w:rsid w:val="006F59DD"/>
    <w:rsid w:val="0071353B"/>
    <w:rsid w:val="007171DD"/>
    <w:rsid w:val="00727897"/>
    <w:rsid w:val="0074072C"/>
    <w:rsid w:val="0077569B"/>
    <w:rsid w:val="00791CF1"/>
    <w:rsid w:val="007A5FB3"/>
    <w:rsid w:val="007B2B77"/>
    <w:rsid w:val="007B497B"/>
    <w:rsid w:val="007D03EE"/>
    <w:rsid w:val="007E6E15"/>
    <w:rsid w:val="007F12A0"/>
    <w:rsid w:val="00805A81"/>
    <w:rsid w:val="008146AC"/>
    <w:rsid w:val="00815049"/>
    <w:rsid w:val="00816CF2"/>
    <w:rsid w:val="00855D36"/>
    <w:rsid w:val="00867C3E"/>
    <w:rsid w:val="00867F4F"/>
    <w:rsid w:val="008721D9"/>
    <w:rsid w:val="008A59E0"/>
    <w:rsid w:val="008B5BF9"/>
    <w:rsid w:val="008C18D3"/>
    <w:rsid w:val="008C4507"/>
    <w:rsid w:val="008D63BB"/>
    <w:rsid w:val="008E4307"/>
    <w:rsid w:val="008E6F8B"/>
    <w:rsid w:val="00905DDA"/>
    <w:rsid w:val="00913F76"/>
    <w:rsid w:val="0091633C"/>
    <w:rsid w:val="009449E4"/>
    <w:rsid w:val="00955B03"/>
    <w:rsid w:val="009618A5"/>
    <w:rsid w:val="00963B8B"/>
    <w:rsid w:val="0097124D"/>
    <w:rsid w:val="00985789"/>
    <w:rsid w:val="009F1FEB"/>
    <w:rsid w:val="009F62BF"/>
    <w:rsid w:val="00A021E5"/>
    <w:rsid w:val="00A0340E"/>
    <w:rsid w:val="00A04AA2"/>
    <w:rsid w:val="00A179BC"/>
    <w:rsid w:val="00A43FB9"/>
    <w:rsid w:val="00A71C38"/>
    <w:rsid w:val="00A81F30"/>
    <w:rsid w:val="00AD1043"/>
    <w:rsid w:val="00AD4CA4"/>
    <w:rsid w:val="00AF485A"/>
    <w:rsid w:val="00B16C39"/>
    <w:rsid w:val="00B36326"/>
    <w:rsid w:val="00B40107"/>
    <w:rsid w:val="00B71917"/>
    <w:rsid w:val="00B72F27"/>
    <w:rsid w:val="00BD0BF6"/>
    <w:rsid w:val="00BE6403"/>
    <w:rsid w:val="00BF7BFE"/>
    <w:rsid w:val="00C1649D"/>
    <w:rsid w:val="00C26B6C"/>
    <w:rsid w:val="00C3673B"/>
    <w:rsid w:val="00C44F18"/>
    <w:rsid w:val="00C77558"/>
    <w:rsid w:val="00C96512"/>
    <w:rsid w:val="00CA133C"/>
    <w:rsid w:val="00CA5C4C"/>
    <w:rsid w:val="00CB28E2"/>
    <w:rsid w:val="00CB2ACF"/>
    <w:rsid w:val="00CC05A7"/>
    <w:rsid w:val="00CC2E98"/>
    <w:rsid w:val="00CE1D99"/>
    <w:rsid w:val="00CF29E4"/>
    <w:rsid w:val="00CF6C12"/>
    <w:rsid w:val="00D000EA"/>
    <w:rsid w:val="00D016F1"/>
    <w:rsid w:val="00D023EE"/>
    <w:rsid w:val="00D20661"/>
    <w:rsid w:val="00D27D23"/>
    <w:rsid w:val="00D33275"/>
    <w:rsid w:val="00D37518"/>
    <w:rsid w:val="00D462BA"/>
    <w:rsid w:val="00D71F16"/>
    <w:rsid w:val="00D95A71"/>
    <w:rsid w:val="00DA3A02"/>
    <w:rsid w:val="00DA595B"/>
    <w:rsid w:val="00DA5A54"/>
    <w:rsid w:val="00DB3A6C"/>
    <w:rsid w:val="00DB3BD6"/>
    <w:rsid w:val="00DC1990"/>
    <w:rsid w:val="00DD00B4"/>
    <w:rsid w:val="00DE4A7A"/>
    <w:rsid w:val="00E00F30"/>
    <w:rsid w:val="00E05D63"/>
    <w:rsid w:val="00E126A3"/>
    <w:rsid w:val="00E438A6"/>
    <w:rsid w:val="00E52B4A"/>
    <w:rsid w:val="00E54FDF"/>
    <w:rsid w:val="00E70A9D"/>
    <w:rsid w:val="00EB0746"/>
    <w:rsid w:val="00EE07AC"/>
    <w:rsid w:val="00F156EE"/>
    <w:rsid w:val="00F55C12"/>
    <w:rsid w:val="00F74BDC"/>
    <w:rsid w:val="00F80184"/>
    <w:rsid w:val="00F8674F"/>
    <w:rsid w:val="00F87F2A"/>
    <w:rsid w:val="00FA2493"/>
    <w:rsid w:val="00FB5857"/>
    <w:rsid w:val="00FE6CE5"/>
    <w:rsid w:val="00FE7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B4DC4-6C59-48CA-89FF-545050CC2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33C"/>
  </w:style>
  <w:style w:type="paragraph" w:styleId="1">
    <w:name w:val="heading 1"/>
    <w:basedOn w:val="a"/>
    <w:next w:val="a"/>
    <w:link w:val="10"/>
    <w:uiPriority w:val="9"/>
    <w:qFormat/>
    <w:rsid w:val="007756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7756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7756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0D4DE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557B"/>
    <w:rPr>
      <w:color w:val="0563C1" w:themeColor="hyperlink"/>
      <w:u w:val="single"/>
    </w:rPr>
  </w:style>
  <w:style w:type="character" w:customStyle="1" w:styleId="UnresolvedMention">
    <w:name w:val="Unresolved Mention"/>
    <w:basedOn w:val="a0"/>
    <w:uiPriority w:val="99"/>
    <w:semiHidden/>
    <w:unhideWhenUsed/>
    <w:rsid w:val="0050557B"/>
    <w:rPr>
      <w:color w:val="605E5C"/>
      <w:shd w:val="clear" w:color="auto" w:fill="E1DFDD"/>
    </w:rPr>
  </w:style>
  <w:style w:type="paragraph" w:styleId="a4">
    <w:name w:val="No Spacing"/>
    <w:link w:val="a5"/>
    <w:uiPriority w:val="1"/>
    <w:qFormat/>
    <w:rsid w:val="002C6F71"/>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9F1FEB"/>
    <w:pPr>
      <w:ind w:left="720"/>
      <w:contextualSpacing/>
    </w:pPr>
  </w:style>
  <w:style w:type="character" w:styleId="a7">
    <w:name w:val="Strong"/>
    <w:basedOn w:val="a0"/>
    <w:qFormat/>
    <w:rsid w:val="00227034"/>
    <w:rPr>
      <w:b/>
      <w:bCs/>
    </w:rPr>
  </w:style>
  <w:style w:type="paragraph" w:styleId="a8">
    <w:name w:val="Normal (Web)"/>
    <w:basedOn w:val="a"/>
    <w:uiPriority w:val="99"/>
    <w:unhideWhenUsed/>
    <w:rsid w:val="00791CF1"/>
    <w:rPr>
      <w:rFonts w:ascii="Times New Roman" w:hAnsi="Times New Roman" w:cs="Times New Roman"/>
      <w:sz w:val="24"/>
      <w:szCs w:val="24"/>
    </w:rPr>
  </w:style>
  <w:style w:type="character" w:customStyle="1" w:styleId="a5">
    <w:name w:val="Без интервала Знак"/>
    <w:basedOn w:val="a0"/>
    <w:link w:val="a4"/>
    <w:uiPriority w:val="1"/>
    <w:rsid w:val="004D793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7569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77569B"/>
    <w:rPr>
      <w:rFonts w:asciiTheme="majorHAnsi" w:eastAsiaTheme="majorEastAsia" w:hAnsiTheme="majorHAnsi" w:cstheme="majorBidi"/>
      <w:color w:val="2F5496" w:themeColor="accent1" w:themeShade="BF"/>
      <w:sz w:val="26"/>
      <w:szCs w:val="26"/>
    </w:rPr>
  </w:style>
  <w:style w:type="paragraph" w:styleId="a9">
    <w:name w:val="Subtitle"/>
    <w:basedOn w:val="a"/>
    <w:next w:val="a"/>
    <w:link w:val="aa"/>
    <w:uiPriority w:val="11"/>
    <w:qFormat/>
    <w:rsid w:val="0077569B"/>
    <w:pPr>
      <w:numPr>
        <w:ilvl w:val="1"/>
      </w:numPr>
    </w:pPr>
    <w:rPr>
      <w:rFonts w:eastAsiaTheme="minorEastAsia"/>
      <w:color w:val="5A5A5A" w:themeColor="text1" w:themeTint="A5"/>
      <w:spacing w:val="15"/>
    </w:rPr>
  </w:style>
  <w:style w:type="character" w:customStyle="1" w:styleId="aa">
    <w:name w:val="Подзаголовок Знак"/>
    <w:basedOn w:val="a0"/>
    <w:link w:val="a9"/>
    <w:uiPriority w:val="11"/>
    <w:rsid w:val="0077569B"/>
    <w:rPr>
      <w:rFonts w:eastAsiaTheme="minorEastAsia"/>
      <w:color w:val="5A5A5A" w:themeColor="text1" w:themeTint="A5"/>
      <w:spacing w:val="15"/>
    </w:rPr>
  </w:style>
  <w:style w:type="paragraph" w:styleId="ab">
    <w:name w:val="Title"/>
    <w:basedOn w:val="a"/>
    <w:next w:val="a"/>
    <w:link w:val="ac"/>
    <w:uiPriority w:val="10"/>
    <w:qFormat/>
    <w:rsid w:val="0077569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Название Знак"/>
    <w:basedOn w:val="a0"/>
    <w:link w:val="ab"/>
    <w:uiPriority w:val="10"/>
    <w:rsid w:val="0077569B"/>
    <w:rPr>
      <w:rFonts w:asciiTheme="majorHAnsi" w:eastAsiaTheme="majorEastAsia" w:hAnsiTheme="majorHAnsi" w:cstheme="majorBidi"/>
      <w:spacing w:val="-10"/>
      <w:kern w:val="28"/>
      <w:sz w:val="56"/>
      <w:szCs w:val="56"/>
    </w:rPr>
  </w:style>
  <w:style w:type="character" w:customStyle="1" w:styleId="30">
    <w:name w:val="Заголовок 3 Знак"/>
    <w:basedOn w:val="a0"/>
    <w:link w:val="3"/>
    <w:uiPriority w:val="9"/>
    <w:rsid w:val="0077569B"/>
    <w:rPr>
      <w:rFonts w:asciiTheme="majorHAnsi" w:eastAsiaTheme="majorEastAsia" w:hAnsiTheme="majorHAnsi" w:cstheme="majorBidi"/>
      <w:color w:val="1F3763" w:themeColor="accent1" w:themeShade="7F"/>
      <w:sz w:val="24"/>
      <w:szCs w:val="24"/>
    </w:rPr>
  </w:style>
  <w:style w:type="paragraph" w:styleId="ad">
    <w:name w:val="header"/>
    <w:basedOn w:val="a"/>
    <w:link w:val="ae"/>
    <w:uiPriority w:val="99"/>
    <w:unhideWhenUsed/>
    <w:rsid w:val="0077569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7569B"/>
  </w:style>
  <w:style w:type="paragraph" w:styleId="af">
    <w:name w:val="footer"/>
    <w:basedOn w:val="a"/>
    <w:link w:val="af0"/>
    <w:uiPriority w:val="99"/>
    <w:unhideWhenUsed/>
    <w:rsid w:val="0077569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7569B"/>
  </w:style>
  <w:style w:type="character" w:customStyle="1" w:styleId="40">
    <w:name w:val="Заголовок 4 Знак"/>
    <w:basedOn w:val="a0"/>
    <w:link w:val="4"/>
    <w:uiPriority w:val="9"/>
    <w:rsid w:val="000D4DE6"/>
    <w:rPr>
      <w:rFonts w:asciiTheme="majorHAnsi" w:eastAsiaTheme="majorEastAsia" w:hAnsiTheme="majorHAnsi" w:cstheme="majorBidi"/>
      <w:i/>
      <w:iCs/>
      <w:color w:val="2F5496" w:themeColor="accent1" w:themeShade="BF"/>
    </w:rPr>
  </w:style>
  <w:style w:type="character" w:styleId="af1">
    <w:name w:val="Intense Emphasis"/>
    <w:basedOn w:val="a0"/>
    <w:uiPriority w:val="21"/>
    <w:qFormat/>
    <w:rsid w:val="000D4DE6"/>
    <w:rPr>
      <w:i/>
      <w:iCs/>
      <w:color w:val="4472C4" w:themeColor="accent1"/>
    </w:rPr>
  </w:style>
  <w:style w:type="character" w:styleId="af2">
    <w:name w:val="Subtle Emphasis"/>
    <w:basedOn w:val="a0"/>
    <w:uiPriority w:val="19"/>
    <w:qFormat/>
    <w:rsid w:val="00021603"/>
    <w:rPr>
      <w:i/>
      <w:iCs/>
      <w:color w:val="404040" w:themeColor="text1" w:themeTint="BF"/>
    </w:rPr>
  </w:style>
  <w:style w:type="paragraph" w:styleId="af3">
    <w:name w:val="TOC Heading"/>
    <w:basedOn w:val="1"/>
    <w:next w:val="a"/>
    <w:uiPriority w:val="39"/>
    <w:unhideWhenUsed/>
    <w:qFormat/>
    <w:rsid w:val="00CB2ACF"/>
    <w:pPr>
      <w:outlineLvl w:val="9"/>
    </w:pPr>
    <w:rPr>
      <w:lang w:eastAsia="ru-RU"/>
    </w:rPr>
  </w:style>
  <w:style w:type="paragraph" w:styleId="11">
    <w:name w:val="toc 1"/>
    <w:basedOn w:val="a"/>
    <w:next w:val="a"/>
    <w:autoRedefine/>
    <w:uiPriority w:val="39"/>
    <w:unhideWhenUsed/>
    <w:rsid w:val="00F80184"/>
    <w:pPr>
      <w:tabs>
        <w:tab w:val="right" w:leader="dot" w:pos="9628"/>
      </w:tabs>
      <w:spacing w:after="100"/>
    </w:pPr>
    <w:rPr>
      <w:rFonts w:ascii="Times New Roman" w:eastAsia="Times New Roman" w:hAnsi="Times New Roman" w:cs="Times New Roman"/>
      <w:noProof/>
      <w:lang w:eastAsia="ru-RU"/>
    </w:rPr>
  </w:style>
  <w:style w:type="paragraph" w:styleId="21">
    <w:name w:val="toc 2"/>
    <w:basedOn w:val="a"/>
    <w:next w:val="a"/>
    <w:autoRedefine/>
    <w:uiPriority w:val="39"/>
    <w:unhideWhenUsed/>
    <w:rsid w:val="00CB2ACF"/>
    <w:pPr>
      <w:spacing w:after="100"/>
      <w:ind w:left="220"/>
    </w:pPr>
  </w:style>
  <w:style w:type="paragraph" w:styleId="31">
    <w:name w:val="toc 3"/>
    <w:basedOn w:val="a"/>
    <w:next w:val="a"/>
    <w:autoRedefine/>
    <w:uiPriority w:val="39"/>
    <w:unhideWhenUsed/>
    <w:rsid w:val="008E6F8B"/>
    <w:pPr>
      <w:spacing w:after="100"/>
      <w:ind w:left="440"/>
    </w:pPr>
    <w:rPr>
      <w:rFonts w:eastAsiaTheme="minorEastAsia" w:cs="Times New Roman"/>
      <w:lang w:eastAsia="ru-RU"/>
    </w:rPr>
  </w:style>
  <w:style w:type="paragraph" w:styleId="af4">
    <w:name w:val="Balloon Text"/>
    <w:basedOn w:val="a"/>
    <w:link w:val="af5"/>
    <w:uiPriority w:val="99"/>
    <w:semiHidden/>
    <w:unhideWhenUsed/>
    <w:rsid w:val="00DD00B4"/>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DD00B4"/>
    <w:rPr>
      <w:rFonts w:ascii="Tahoma" w:hAnsi="Tahoma" w:cs="Tahoma"/>
      <w:sz w:val="16"/>
      <w:szCs w:val="16"/>
    </w:rPr>
  </w:style>
  <w:style w:type="table" w:styleId="af6">
    <w:name w:val="Table Grid"/>
    <w:basedOn w:val="a1"/>
    <w:uiPriority w:val="59"/>
    <w:rsid w:val="00DD0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note text"/>
    <w:basedOn w:val="a"/>
    <w:link w:val="af8"/>
    <w:uiPriority w:val="99"/>
    <w:semiHidden/>
    <w:rsid w:val="00A021E5"/>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basedOn w:val="a0"/>
    <w:link w:val="af7"/>
    <w:uiPriority w:val="99"/>
    <w:semiHidden/>
    <w:rsid w:val="00A021E5"/>
    <w:rPr>
      <w:rFonts w:ascii="Times New Roman" w:eastAsia="Times New Roman" w:hAnsi="Times New Roman" w:cs="Times New Roman"/>
      <w:sz w:val="20"/>
      <w:szCs w:val="20"/>
      <w:lang w:eastAsia="ru-RU"/>
    </w:rPr>
  </w:style>
  <w:style w:type="character" w:styleId="af9">
    <w:name w:val="footnote reference"/>
    <w:basedOn w:val="a0"/>
    <w:uiPriority w:val="99"/>
    <w:semiHidden/>
    <w:rsid w:val="00A021E5"/>
    <w:rPr>
      <w:rFonts w:cs="Times New Roman"/>
      <w:vertAlign w:val="superscript"/>
    </w:rPr>
  </w:style>
  <w:style w:type="paragraph" w:styleId="HTML">
    <w:name w:val="HTML Preformatted"/>
    <w:basedOn w:val="a"/>
    <w:link w:val="HTML0"/>
    <w:unhideWhenUsed/>
    <w:rsid w:val="0002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0272A7"/>
    <w:rPr>
      <w:rFonts w:ascii="Courier New" w:eastAsia="Times New Roman" w:hAnsi="Courier New" w:cs="Courier New"/>
      <w:sz w:val="20"/>
      <w:szCs w:val="20"/>
      <w:lang w:eastAsia="ru-RU"/>
    </w:rPr>
  </w:style>
  <w:style w:type="paragraph" w:customStyle="1" w:styleId="ConsPlusNormal">
    <w:name w:val="ConsPlusNormal"/>
    <w:rsid w:val="000272A7"/>
    <w:pPr>
      <w:widowControl w:val="0"/>
      <w:suppressAutoHyphens/>
      <w:autoSpaceDE w:val="0"/>
      <w:spacing w:after="0" w:line="240" w:lineRule="auto"/>
      <w:ind w:firstLine="720"/>
    </w:pPr>
    <w:rPr>
      <w:rFonts w:ascii="Arial" w:eastAsia="Times New Roman" w:hAnsi="Arial" w:cs="Arial"/>
      <w:sz w:val="20"/>
      <w:szCs w:val="20"/>
    </w:rPr>
  </w:style>
  <w:style w:type="character" w:customStyle="1" w:styleId="c8">
    <w:name w:val="c8"/>
    <w:basedOn w:val="a0"/>
    <w:rsid w:val="00867F4F"/>
  </w:style>
  <w:style w:type="paragraph" w:customStyle="1" w:styleId="Default">
    <w:name w:val="Default"/>
    <w:rsid w:val="00A81F3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Обычный (веб)1"/>
    <w:basedOn w:val="a"/>
    <w:rsid w:val="00A81F30"/>
    <w:pPr>
      <w:suppressAutoHyphens/>
      <w:spacing w:after="200" w:line="276" w:lineRule="auto"/>
    </w:pPr>
    <w:rPr>
      <w:rFonts w:ascii="Calibri" w:eastAsia="Lucida Sans Unicode" w:hAnsi="Calibri" w:cs="Calibri"/>
      <w:kern w:val="2"/>
      <w:lang w:eastAsia="ar-SA"/>
    </w:rPr>
  </w:style>
  <w:style w:type="paragraph" w:styleId="afa">
    <w:name w:val="Body Text Indent"/>
    <w:basedOn w:val="a"/>
    <w:link w:val="afb"/>
    <w:uiPriority w:val="99"/>
    <w:rsid w:val="00A81F30"/>
    <w:pPr>
      <w:tabs>
        <w:tab w:val="left" w:pos="660"/>
      </w:tabs>
      <w:spacing w:after="0" w:line="240" w:lineRule="auto"/>
      <w:ind w:left="660" w:hanging="360"/>
      <w:jc w:val="both"/>
    </w:pPr>
    <w:rPr>
      <w:rFonts w:ascii="Times New Roman" w:eastAsia="Times New Roman" w:hAnsi="Times New Roman" w:cs="Times New Roman"/>
      <w:sz w:val="24"/>
      <w:szCs w:val="20"/>
      <w:lang w:eastAsia="ru-RU"/>
    </w:rPr>
  </w:style>
  <w:style w:type="character" w:customStyle="1" w:styleId="afb">
    <w:name w:val="Основной текст с отступом Знак"/>
    <w:basedOn w:val="a0"/>
    <w:link w:val="afa"/>
    <w:uiPriority w:val="99"/>
    <w:rsid w:val="00A81F30"/>
    <w:rPr>
      <w:rFonts w:ascii="Times New Roman" w:eastAsia="Times New Roman" w:hAnsi="Times New Roman" w:cs="Times New Roman"/>
      <w:sz w:val="24"/>
      <w:szCs w:val="20"/>
      <w:lang w:eastAsia="ru-RU"/>
    </w:rPr>
  </w:style>
  <w:style w:type="character" w:customStyle="1" w:styleId="c0">
    <w:name w:val="c0"/>
    <w:basedOn w:val="a0"/>
    <w:uiPriority w:val="99"/>
    <w:rsid w:val="00A81F30"/>
    <w:rPr>
      <w:rFonts w:cs="Times New Roman"/>
    </w:rPr>
  </w:style>
  <w:style w:type="character" w:customStyle="1" w:styleId="c3">
    <w:name w:val="c3"/>
    <w:basedOn w:val="a0"/>
    <w:rsid w:val="00A81F30"/>
  </w:style>
  <w:style w:type="paragraph" w:customStyle="1" w:styleId="13">
    <w:name w:val="Без интервала1"/>
    <w:link w:val="NoSpacingChar"/>
    <w:uiPriority w:val="99"/>
    <w:rsid w:val="00A81F30"/>
    <w:pPr>
      <w:spacing w:after="0" w:line="240" w:lineRule="auto"/>
    </w:pPr>
    <w:rPr>
      <w:rFonts w:ascii="Times New Roman" w:eastAsia="Times New Roman" w:hAnsi="Times New Roman" w:cs="Times New Roman"/>
      <w:lang w:eastAsia="ru-RU"/>
    </w:rPr>
  </w:style>
  <w:style w:type="paragraph" w:styleId="afc">
    <w:name w:val="Plain Text"/>
    <w:basedOn w:val="a"/>
    <w:link w:val="afd"/>
    <w:uiPriority w:val="99"/>
    <w:rsid w:val="00A81F30"/>
    <w:pPr>
      <w:spacing w:after="0" w:line="240" w:lineRule="auto"/>
    </w:pPr>
    <w:rPr>
      <w:rFonts w:ascii="Courier New" w:eastAsia="Times New Roman" w:hAnsi="Courier New" w:cs="Courier New"/>
      <w:sz w:val="20"/>
      <w:szCs w:val="20"/>
      <w:lang w:eastAsia="ru-RU"/>
    </w:rPr>
  </w:style>
  <w:style w:type="character" w:customStyle="1" w:styleId="afd">
    <w:name w:val="Текст Знак"/>
    <w:basedOn w:val="a0"/>
    <w:link w:val="afc"/>
    <w:uiPriority w:val="99"/>
    <w:rsid w:val="00A81F30"/>
    <w:rPr>
      <w:rFonts w:ascii="Courier New" w:eastAsia="Times New Roman" w:hAnsi="Courier New" w:cs="Courier New"/>
      <w:sz w:val="20"/>
      <w:szCs w:val="20"/>
      <w:lang w:eastAsia="ru-RU"/>
    </w:rPr>
  </w:style>
  <w:style w:type="character" w:customStyle="1" w:styleId="NoSpacingChar">
    <w:name w:val="No Spacing Char"/>
    <w:basedOn w:val="a0"/>
    <w:link w:val="13"/>
    <w:uiPriority w:val="99"/>
    <w:locked/>
    <w:rsid w:val="00A81F30"/>
    <w:rPr>
      <w:rFonts w:ascii="Times New Roman" w:eastAsia="Times New Roman" w:hAnsi="Times New Roman" w:cs="Times New Roman"/>
      <w:lang w:eastAsia="ru-RU"/>
    </w:rPr>
  </w:style>
  <w:style w:type="paragraph" w:styleId="afe">
    <w:name w:val="Body Text"/>
    <w:basedOn w:val="a"/>
    <w:link w:val="aff"/>
    <w:uiPriority w:val="99"/>
    <w:unhideWhenUsed/>
    <w:rsid w:val="00350BA8"/>
    <w:pPr>
      <w:spacing w:after="120"/>
    </w:pPr>
  </w:style>
  <w:style w:type="character" w:customStyle="1" w:styleId="aff">
    <w:name w:val="Основной текст Знак"/>
    <w:basedOn w:val="a0"/>
    <w:link w:val="afe"/>
    <w:uiPriority w:val="99"/>
    <w:rsid w:val="00350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4712">
      <w:bodyDiv w:val="1"/>
      <w:marLeft w:val="0"/>
      <w:marRight w:val="0"/>
      <w:marTop w:val="0"/>
      <w:marBottom w:val="0"/>
      <w:divBdr>
        <w:top w:val="none" w:sz="0" w:space="0" w:color="auto"/>
        <w:left w:val="none" w:sz="0" w:space="0" w:color="auto"/>
        <w:bottom w:val="none" w:sz="0" w:space="0" w:color="auto"/>
        <w:right w:val="none" w:sz="0" w:space="0" w:color="auto"/>
      </w:divBdr>
    </w:div>
    <w:div w:id="97718972">
      <w:bodyDiv w:val="1"/>
      <w:marLeft w:val="0"/>
      <w:marRight w:val="0"/>
      <w:marTop w:val="0"/>
      <w:marBottom w:val="0"/>
      <w:divBdr>
        <w:top w:val="none" w:sz="0" w:space="0" w:color="auto"/>
        <w:left w:val="none" w:sz="0" w:space="0" w:color="auto"/>
        <w:bottom w:val="none" w:sz="0" w:space="0" w:color="auto"/>
        <w:right w:val="none" w:sz="0" w:space="0" w:color="auto"/>
      </w:divBdr>
    </w:div>
    <w:div w:id="261493440">
      <w:bodyDiv w:val="1"/>
      <w:marLeft w:val="0"/>
      <w:marRight w:val="0"/>
      <w:marTop w:val="0"/>
      <w:marBottom w:val="0"/>
      <w:divBdr>
        <w:top w:val="none" w:sz="0" w:space="0" w:color="auto"/>
        <w:left w:val="none" w:sz="0" w:space="0" w:color="auto"/>
        <w:bottom w:val="none" w:sz="0" w:space="0" w:color="auto"/>
        <w:right w:val="none" w:sz="0" w:space="0" w:color="auto"/>
      </w:divBdr>
      <w:divsChild>
        <w:div w:id="1154443520">
          <w:marLeft w:val="0"/>
          <w:marRight w:val="0"/>
          <w:marTop w:val="0"/>
          <w:marBottom w:val="0"/>
          <w:divBdr>
            <w:top w:val="none" w:sz="0" w:space="0" w:color="auto"/>
            <w:left w:val="single" w:sz="6" w:space="0" w:color="D9D9D9"/>
            <w:bottom w:val="none" w:sz="0" w:space="0" w:color="auto"/>
            <w:right w:val="none" w:sz="0" w:space="0" w:color="auto"/>
          </w:divBdr>
          <w:divsChild>
            <w:div w:id="1223058657">
              <w:marLeft w:val="0"/>
              <w:marRight w:val="0"/>
              <w:marTop w:val="0"/>
              <w:marBottom w:val="0"/>
              <w:divBdr>
                <w:top w:val="none" w:sz="0" w:space="0" w:color="auto"/>
                <w:left w:val="none" w:sz="0" w:space="0" w:color="auto"/>
                <w:bottom w:val="none" w:sz="0" w:space="0" w:color="auto"/>
                <w:right w:val="none" w:sz="0" w:space="0" w:color="auto"/>
              </w:divBdr>
              <w:divsChild>
                <w:div w:id="107547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2947">
          <w:marLeft w:val="0"/>
          <w:marRight w:val="0"/>
          <w:marTop w:val="0"/>
          <w:marBottom w:val="0"/>
          <w:divBdr>
            <w:top w:val="none" w:sz="0" w:space="0" w:color="auto"/>
            <w:left w:val="none" w:sz="0" w:space="0" w:color="auto"/>
            <w:bottom w:val="none" w:sz="0" w:space="0" w:color="auto"/>
            <w:right w:val="none" w:sz="0" w:space="0" w:color="auto"/>
          </w:divBdr>
          <w:divsChild>
            <w:div w:id="10940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87316">
      <w:bodyDiv w:val="1"/>
      <w:marLeft w:val="0"/>
      <w:marRight w:val="0"/>
      <w:marTop w:val="0"/>
      <w:marBottom w:val="0"/>
      <w:divBdr>
        <w:top w:val="none" w:sz="0" w:space="0" w:color="auto"/>
        <w:left w:val="none" w:sz="0" w:space="0" w:color="auto"/>
        <w:bottom w:val="none" w:sz="0" w:space="0" w:color="auto"/>
        <w:right w:val="none" w:sz="0" w:space="0" w:color="auto"/>
      </w:divBdr>
    </w:div>
    <w:div w:id="658071690">
      <w:bodyDiv w:val="1"/>
      <w:marLeft w:val="0"/>
      <w:marRight w:val="0"/>
      <w:marTop w:val="0"/>
      <w:marBottom w:val="0"/>
      <w:divBdr>
        <w:top w:val="none" w:sz="0" w:space="0" w:color="auto"/>
        <w:left w:val="none" w:sz="0" w:space="0" w:color="auto"/>
        <w:bottom w:val="none" w:sz="0" w:space="0" w:color="auto"/>
        <w:right w:val="none" w:sz="0" w:space="0" w:color="auto"/>
      </w:divBdr>
      <w:divsChild>
        <w:div w:id="474614695">
          <w:marLeft w:val="432"/>
          <w:marRight w:val="0"/>
          <w:marTop w:val="86"/>
          <w:marBottom w:val="0"/>
          <w:divBdr>
            <w:top w:val="none" w:sz="0" w:space="0" w:color="auto"/>
            <w:left w:val="none" w:sz="0" w:space="0" w:color="auto"/>
            <w:bottom w:val="none" w:sz="0" w:space="0" w:color="auto"/>
            <w:right w:val="none" w:sz="0" w:space="0" w:color="auto"/>
          </w:divBdr>
        </w:div>
        <w:div w:id="248541925">
          <w:marLeft w:val="432"/>
          <w:marRight w:val="0"/>
          <w:marTop w:val="86"/>
          <w:marBottom w:val="0"/>
          <w:divBdr>
            <w:top w:val="none" w:sz="0" w:space="0" w:color="auto"/>
            <w:left w:val="none" w:sz="0" w:space="0" w:color="auto"/>
            <w:bottom w:val="none" w:sz="0" w:space="0" w:color="auto"/>
            <w:right w:val="none" w:sz="0" w:space="0" w:color="auto"/>
          </w:divBdr>
        </w:div>
        <w:div w:id="1509827390">
          <w:marLeft w:val="432"/>
          <w:marRight w:val="0"/>
          <w:marTop w:val="86"/>
          <w:marBottom w:val="0"/>
          <w:divBdr>
            <w:top w:val="none" w:sz="0" w:space="0" w:color="auto"/>
            <w:left w:val="none" w:sz="0" w:space="0" w:color="auto"/>
            <w:bottom w:val="none" w:sz="0" w:space="0" w:color="auto"/>
            <w:right w:val="none" w:sz="0" w:space="0" w:color="auto"/>
          </w:divBdr>
        </w:div>
        <w:div w:id="2146729835">
          <w:marLeft w:val="432"/>
          <w:marRight w:val="0"/>
          <w:marTop w:val="86"/>
          <w:marBottom w:val="0"/>
          <w:divBdr>
            <w:top w:val="none" w:sz="0" w:space="0" w:color="auto"/>
            <w:left w:val="none" w:sz="0" w:space="0" w:color="auto"/>
            <w:bottom w:val="none" w:sz="0" w:space="0" w:color="auto"/>
            <w:right w:val="none" w:sz="0" w:space="0" w:color="auto"/>
          </w:divBdr>
        </w:div>
        <w:div w:id="1940143676">
          <w:marLeft w:val="432"/>
          <w:marRight w:val="0"/>
          <w:marTop w:val="86"/>
          <w:marBottom w:val="0"/>
          <w:divBdr>
            <w:top w:val="none" w:sz="0" w:space="0" w:color="auto"/>
            <w:left w:val="none" w:sz="0" w:space="0" w:color="auto"/>
            <w:bottom w:val="none" w:sz="0" w:space="0" w:color="auto"/>
            <w:right w:val="none" w:sz="0" w:space="0" w:color="auto"/>
          </w:divBdr>
        </w:div>
      </w:divsChild>
    </w:div>
    <w:div w:id="791090976">
      <w:bodyDiv w:val="1"/>
      <w:marLeft w:val="0"/>
      <w:marRight w:val="0"/>
      <w:marTop w:val="0"/>
      <w:marBottom w:val="0"/>
      <w:divBdr>
        <w:top w:val="none" w:sz="0" w:space="0" w:color="auto"/>
        <w:left w:val="none" w:sz="0" w:space="0" w:color="auto"/>
        <w:bottom w:val="none" w:sz="0" w:space="0" w:color="auto"/>
        <w:right w:val="none" w:sz="0" w:space="0" w:color="auto"/>
      </w:divBdr>
      <w:divsChild>
        <w:div w:id="1824010425">
          <w:marLeft w:val="0"/>
          <w:marRight w:val="0"/>
          <w:marTop w:val="0"/>
          <w:marBottom w:val="0"/>
          <w:divBdr>
            <w:top w:val="none" w:sz="0" w:space="0" w:color="auto"/>
            <w:left w:val="single" w:sz="6" w:space="0" w:color="D9D9D9"/>
            <w:bottom w:val="none" w:sz="0" w:space="0" w:color="auto"/>
            <w:right w:val="none" w:sz="0" w:space="0" w:color="auto"/>
          </w:divBdr>
          <w:divsChild>
            <w:div w:id="1597864444">
              <w:marLeft w:val="0"/>
              <w:marRight w:val="0"/>
              <w:marTop w:val="0"/>
              <w:marBottom w:val="0"/>
              <w:divBdr>
                <w:top w:val="none" w:sz="0" w:space="0" w:color="auto"/>
                <w:left w:val="none" w:sz="0" w:space="0" w:color="auto"/>
                <w:bottom w:val="none" w:sz="0" w:space="0" w:color="auto"/>
                <w:right w:val="none" w:sz="0" w:space="0" w:color="auto"/>
              </w:divBdr>
              <w:divsChild>
                <w:div w:id="208799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97584">
          <w:marLeft w:val="0"/>
          <w:marRight w:val="0"/>
          <w:marTop w:val="0"/>
          <w:marBottom w:val="0"/>
          <w:divBdr>
            <w:top w:val="none" w:sz="0" w:space="0" w:color="auto"/>
            <w:left w:val="none" w:sz="0" w:space="0" w:color="auto"/>
            <w:bottom w:val="none" w:sz="0" w:space="0" w:color="auto"/>
            <w:right w:val="none" w:sz="0" w:space="0" w:color="auto"/>
          </w:divBdr>
          <w:divsChild>
            <w:div w:id="101688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72960">
      <w:bodyDiv w:val="1"/>
      <w:marLeft w:val="0"/>
      <w:marRight w:val="0"/>
      <w:marTop w:val="0"/>
      <w:marBottom w:val="0"/>
      <w:divBdr>
        <w:top w:val="none" w:sz="0" w:space="0" w:color="auto"/>
        <w:left w:val="none" w:sz="0" w:space="0" w:color="auto"/>
        <w:bottom w:val="none" w:sz="0" w:space="0" w:color="auto"/>
        <w:right w:val="none" w:sz="0" w:space="0" w:color="auto"/>
      </w:divBdr>
    </w:div>
    <w:div w:id="883063498">
      <w:bodyDiv w:val="1"/>
      <w:marLeft w:val="0"/>
      <w:marRight w:val="0"/>
      <w:marTop w:val="0"/>
      <w:marBottom w:val="0"/>
      <w:divBdr>
        <w:top w:val="none" w:sz="0" w:space="0" w:color="auto"/>
        <w:left w:val="none" w:sz="0" w:space="0" w:color="auto"/>
        <w:bottom w:val="none" w:sz="0" w:space="0" w:color="auto"/>
        <w:right w:val="none" w:sz="0" w:space="0" w:color="auto"/>
      </w:divBdr>
      <w:divsChild>
        <w:div w:id="1021204883">
          <w:marLeft w:val="360"/>
          <w:marRight w:val="0"/>
          <w:marTop w:val="200"/>
          <w:marBottom w:val="0"/>
          <w:divBdr>
            <w:top w:val="none" w:sz="0" w:space="0" w:color="auto"/>
            <w:left w:val="none" w:sz="0" w:space="0" w:color="auto"/>
            <w:bottom w:val="none" w:sz="0" w:space="0" w:color="auto"/>
            <w:right w:val="none" w:sz="0" w:space="0" w:color="auto"/>
          </w:divBdr>
        </w:div>
        <w:div w:id="1908949858">
          <w:marLeft w:val="360"/>
          <w:marRight w:val="0"/>
          <w:marTop w:val="200"/>
          <w:marBottom w:val="0"/>
          <w:divBdr>
            <w:top w:val="none" w:sz="0" w:space="0" w:color="auto"/>
            <w:left w:val="none" w:sz="0" w:space="0" w:color="auto"/>
            <w:bottom w:val="none" w:sz="0" w:space="0" w:color="auto"/>
            <w:right w:val="none" w:sz="0" w:space="0" w:color="auto"/>
          </w:divBdr>
        </w:div>
        <w:div w:id="852842721">
          <w:marLeft w:val="360"/>
          <w:marRight w:val="0"/>
          <w:marTop w:val="200"/>
          <w:marBottom w:val="0"/>
          <w:divBdr>
            <w:top w:val="none" w:sz="0" w:space="0" w:color="auto"/>
            <w:left w:val="none" w:sz="0" w:space="0" w:color="auto"/>
            <w:bottom w:val="none" w:sz="0" w:space="0" w:color="auto"/>
            <w:right w:val="none" w:sz="0" w:space="0" w:color="auto"/>
          </w:divBdr>
        </w:div>
        <w:div w:id="1168249125">
          <w:marLeft w:val="360"/>
          <w:marRight w:val="0"/>
          <w:marTop w:val="200"/>
          <w:marBottom w:val="0"/>
          <w:divBdr>
            <w:top w:val="none" w:sz="0" w:space="0" w:color="auto"/>
            <w:left w:val="none" w:sz="0" w:space="0" w:color="auto"/>
            <w:bottom w:val="none" w:sz="0" w:space="0" w:color="auto"/>
            <w:right w:val="none" w:sz="0" w:space="0" w:color="auto"/>
          </w:divBdr>
        </w:div>
        <w:div w:id="960645039">
          <w:marLeft w:val="360"/>
          <w:marRight w:val="0"/>
          <w:marTop w:val="200"/>
          <w:marBottom w:val="0"/>
          <w:divBdr>
            <w:top w:val="none" w:sz="0" w:space="0" w:color="auto"/>
            <w:left w:val="none" w:sz="0" w:space="0" w:color="auto"/>
            <w:bottom w:val="none" w:sz="0" w:space="0" w:color="auto"/>
            <w:right w:val="none" w:sz="0" w:space="0" w:color="auto"/>
          </w:divBdr>
        </w:div>
        <w:div w:id="538974751">
          <w:marLeft w:val="360"/>
          <w:marRight w:val="0"/>
          <w:marTop w:val="200"/>
          <w:marBottom w:val="0"/>
          <w:divBdr>
            <w:top w:val="none" w:sz="0" w:space="0" w:color="auto"/>
            <w:left w:val="none" w:sz="0" w:space="0" w:color="auto"/>
            <w:bottom w:val="none" w:sz="0" w:space="0" w:color="auto"/>
            <w:right w:val="none" w:sz="0" w:space="0" w:color="auto"/>
          </w:divBdr>
        </w:div>
      </w:divsChild>
    </w:div>
    <w:div w:id="1212036912">
      <w:bodyDiv w:val="1"/>
      <w:marLeft w:val="0"/>
      <w:marRight w:val="0"/>
      <w:marTop w:val="0"/>
      <w:marBottom w:val="0"/>
      <w:divBdr>
        <w:top w:val="none" w:sz="0" w:space="0" w:color="auto"/>
        <w:left w:val="none" w:sz="0" w:space="0" w:color="auto"/>
        <w:bottom w:val="none" w:sz="0" w:space="0" w:color="auto"/>
        <w:right w:val="none" w:sz="0" w:space="0" w:color="auto"/>
      </w:divBdr>
    </w:div>
    <w:div w:id="1368335466">
      <w:bodyDiv w:val="1"/>
      <w:marLeft w:val="0"/>
      <w:marRight w:val="0"/>
      <w:marTop w:val="0"/>
      <w:marBottom w:val="0"/>
      <w:divBdr>
        <w:top w:val="none" w:sz="0" w:space="0" w:color="auto"/>
        <w:left w:val="none" w:sz="0" w:space="0" w:color="auto"/>
        <w:bottom w:val="none" w:sz="0" w:space="0" w:color="auto"/>
        <w:right w:val="none" w:sz="0" w:space="0" w:color="auto"/>
      </w:divBdr>
      <w:divsChild>
        <w:div w:id="1614826723">
          <w:marLeft w:val="0"/>
          <w:marRight w:val="0"/>
          <w:marTop w:val="0"/>
          <w:marBottom w:val="0"/>
          <w:divBdr>
            <w:top w:val="none" w:sz="0" w:space="0" w:color="auto"/>
            <w:left w:val="single" w:sz="6" w:space="0" w:color="D9D9D9"/>
            <w:bottom w:val="none" w:sz="0" w:space="0" w:color="auto"/>
            <w:right w:val="none" w:sz="0" w:space="0" w:color="auto"/>
          </w:divBdr>
          <w:divsChild>
            <w:div w:id="1730422936">
              <w:marLeft w:val="0"/>
              <w:marRight w:val="0"/>
              <w:marTop w:val="0"/>
              <w:marBottom w:val="0"/>
              <w:divBdr>
                <w:top w:val="none" w:sz="0" w:space="0" w:color="auto"/>
                <w:left w:val="none" w:sz="0" w:space="0" w:color="auto"/>
                <w:bottom w:val="none" w:sz="0" w:space="0" w:color="auto"/>
                <w:right w:val="none" w:sz="0" w:space="0" w:color="auto"/>
              </w:divBdr>
              <w:divsChild>
                <w:div w:id="95120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91914">
          <w:marLeft w:val="0"/>
          <w:marRight w:val="0"/>
          <w:marTop w:val="0"/>
          <w:marBottom w:val="0"/>
          <w:divBdr>
            <w:top w:val="none" w:sz="0" w:space="0" w:color="auto"/>
            <w:left w:val="none" w:sz="0" w:space="0" w:color="auto"/>
            <w:bottom w:val="none" w:sz="0" w:space="0" w:color="auto"/>
            <w:right w:val="none" w:sz="0" w:space="0" w:color="auto"/>
          </w:divBdr>
          <w:divsChild>
            <w:div w:id="85689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2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remlin.ru/acts/bank/43027/page/1" TargetMode="External"/><Relationship Id="rId4" Type="http://schemas.openxmlformats.org/officeDocument/2006/relationships/settings" Target="settings.xml"/><Relationship Id="rId9" Type="http://schemas.openxmlformats.org/officeDocument/2006/relationships/hyperlink" Target="https://cyberleninka.ru/article/n/funktsionalnaya-gramotnost-kak-osnova-razvitiya-garmonichnoy-lichnosti-v-sovremennyh-usloviya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2082E-CB53-4A9F-B5BE-CEBBA4EA0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3732</Words>
  <Characters>21276</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3</cp:revision>
  <cp:lastPrinted>2024-04-21T19:33:00Z</cp:lastPrinted>
  <dcterms:created xsi:type="dcterms:W3CDTF">2022-06-07T14:27:00Z</dcterms:created>
  <dcterms:modified xsi:type="dcterms:W3CDTF">2024-04-21T19:33:00Z</dcterms:modified>
</cp:coreProperties>
</file>