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543C8" w:rsidRDefault="004543C8" w:rsidP="004543C8">
      <w:pPr>
        <w:shd w:val="clear" w:color="auto" w:fill="5A8B25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C136F" w:rsidRDefault="004543C8" w:rsidP="004543C8">
      <w:pPr>
        <w:shd w:val="clear" w:color="auto" w:fill="5A8B25"/>
        <w:spacing w:after="0" w:line="240" w:lineRule="auto"/>
        <w:jc w:val="center"/>
        <w:rPr>
          <w:rFonts w:ascii="Times New Roman" w:hAnsi="Times New Roman" w:cs="Times New Roman"/>
          <w:b/>
          <w:color w:val="FFFFFF" w:themeColor="background1"/>
          <w:sz w:val="36"/>
          <w:szCs w:val="36"/>
        </w:rPr>
      </w:pPr>
      <w:r w:rsidRPr="004543C8">
        <w:rPr>
          <w:rFonts w:ascii="Times New Roman" w:hAnsi="Times New Roman" w:cs="Times New Roman"/>
          <w:b/>
          <w:color w:val="FFFFFF" w:themeColor="background1"/>
          <w:sz w:val="36"/>
          <w:szCs w:val="36"/>
        </w:rPr>
        <w:t xml:space="preserve">Рекомендации педагогам по профилактике </w:t>
      </w:r>
    </w:p>
    <w:p w:rsidR="004543C8" w:rsidRPr="004543C8" w:rsidRDefault="004543C8" w:rsidP="004543C8">
      <w:pPr>
        <w:shd w:val="clear" w:color="auto" w:fill="5A8B25"/>
        <w:spacing w:after="0" w:line="240" w:lineRule="auto"/>
        <w:jc w:val="center"/>
        <w:rPr>
          <w:rFonts w:ascii="Times New Roman" w:hAnsi="Times New Roman" w:cs="Times New Roman"/>
          <w:b/>
          <w:color w:val="FFFFFF" w:themeColor="background1"/>
          <w:sz w:val="36"/>
          <w:szCs w:val="36"/>
        </w:rPr>
      </w:pPr>
      <w:r w:rsidRPr="004543C8">
        <w:rPr>
          <w:rFonts w:ascii="Times New Roman" w:hAnsi="Times New Roman" w:cs="Times New Roman"/>
          <w:b/>
          <w:color w:val="FFFFFF" w:themeColor="background1"/>
          <w:sz w:val="36"/>
          <w:szCs w:val="36"/>
        </w:rPr>
        <w:t>агрессивно</w:t>
      </w:r>
      <w:r w:rsidR="00EC136F">
        <w:rPr>
          <w:rFonts w:ascii="Times New Roman" w:hAnsi="Times New Roman" w:cs="Times New Roman"/>
          <w:b/>
          <w:color w:val="FFFFFF" w:themeColor="background1"/>
          <w:sz w:val="36"/>
          <w:szCs w:val="36"/>
        </w:rPr>
        <w:t>го поведения</w:t>
      </w:r>
    </w:p>
    <w:p w:rsidR="004543C8" w:rsidRPr="004543C8" w:rsidRDefault="004543C8" w:rsidP="004543C8">
      <w:pPr>
        <w:shd w:val="clear" w:color="auto" w:fill="5A8B25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543C8" w:rsidRPr="004543C8" w:rsidRDefault="004543C8" w:rsidP="004543C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543C8" w:rsidRPr="004543C8" w:rsidRDefault="004543C8" w:rsidP="004543C8">
      <w:pPr>
        <w:shd w:val="clear" w:color="auto" w:fill="92D05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4543C8">
        <w:rPr>
          <w:rFonts w:ascii="Times New Roman" w:hAnsi="Times New Roman" w:cs="Times New Roman"/>
          <w:sz w:val="28"/>
          <w:szCs w:val="28"/>
        </w:rPr>
        <w:t>Рекомендации по работе с учащимися с высоким уровнем вербальной агрессии:</w:t>
      </w:r>
    </w:p>
    <w:p w:rsidR="004543C8" w:rsidRPr="004543C8" w:rsidRDefault="004543C8" w:rsidP="004543C8">
      <w:pPr>
        <w:pStyle w:val="a3"/>
        <w:numPr>
          <w:ilvl w:val="0"/>
          <w:numId w:val="1"/>
        </w:numPr>
        <w:spacing w:after="0" w:line="240" w:lineRule="auto"/>
        <w:ind w:left="284"/>
        <w:jc w:val="both"/>
        <w:rPr>
          <w:rFonts w:ascii="Times New Roman" w:hAnsi="Times New Roman" w:cs="Times New Roman"/>
          <w:sz w:val="28"/>
          <w:szCs w:val="28"/>
        </w:rPr>
      </w:pPr>
      <w:r w:rsidRPr="004543C8">
        <w:rPr>
          <w:rFonts w:ascii="Times New Roman" w:hAnsi="Times New Roman" w:cs="Times New Roman"/>
          <w:sz w:val="28"/>
          <w:szCs w:val="28"/>
        </w:rPr>
        <w:t xml:space="preserve">Выявлять </w:t>
      </w:r>
      <w:proofErr w:type="spellStart"/>
      <w:r w:rsidRPr="004543C8">
        <w:rPr>
          <w:rFonts w:ascii="Times New Roman" w:hAnsi="Times New Roman" w:cs="Times New Roman"/>
          <w:sz w:val="28"/>
          <w:szCs w:val="28"/>
        </w:rPr>
        <w:t>конфликтогены</w:t>
      </w:r>
      <w:proofErr w:type="spellEnd"/>
      <w:r w:rsidRPr="004543C8">
        <w:rPr>
          <w:rFonts w:ascii="Times New Roman" w:hAnsi="Times New Roman" w:cs="Times New Roman"/>
          <w:sz w:val="28"/>
          <w:szCs w:val="28"/>
        </w:rPr>
        <w:t xml:space="preserve"> (слова, поступки, жесты, интонации), которые пробуждают агрессию у ребёнка, тренировать изменения его поведения в трудных ситуациях.</w:t>
      </w:r>
    </w:p>
    <w:p w:rsidR="004543C8" w:rsidRPr="004543C8" w:rsidRDefault="004543C8" w:rsidP="004543C8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543C8">
        <w:rPr>
          <w:rFonts w:ascii="Times New Roman" w:hAnsi="Times New Roman" w:cs="Times New Roman"/>
          <w:sz w:val="28"/>
          <w:szCs w:val="28"/>
        </w:rPr>
        <w:t>Обучать ненасильственному разрешению конфликтов.</w:t>
      </w:r>
    </w:p>
    <w:p w:rsidR="004543C8" w:rsidRPr="004543C8" w:rsidRDefault="004543C8" w:rsidP="004543C8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543C8">
        <w:rPr>
          <w:rFonts w:ascii="Times New Roman" w:hAnsi="Times New Roman" w:cs="Times New Roman"/>
          <w:sz w:val="28"/>
          <w:szCs w:val="28"/>
        </w:rPr>
        <w:t>Использовать метод неприятных последствий. Что будет, если ты и дальше будешь так выражаться относительно другого человека?</w:t>
      </w:r>
    </w:p>
    <w:p w:rsidR="004543C8" w:rsidRPr="004543C8" w:rsidRDefault="004543C8" w:rsidP="004543C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543C8">
        <w:rPr>
          <w:rFonts w:ascii="Times New Roman" w:hAnsi="Times New Roman" w:cs="Times New Roman"/>
          <w:sz w:val="28"/>
          <w:szCs w:val="28"/>
        </w:rPr>
        <w:t>Учите прямо заявлять о своих чувствах, не переходя на оскорбления.</w:t>
      </w:r>
    </w:p>
    <w:p w:rsidR="004543C8" w:rsidRPr="004543C8" w:rsidRDefault="004543C8" w:rsidP="004543C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543C8" w:rsidRPr="004543C8" w:rsidRDefault="004543C8" w:rsidP="004543C8">
      <w:pPr>
        <w:shd w:val="clear" w:color="auto" w:fill="92D05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4543C8">
        <w:rPr>
          <w:rFonts w:ascii="Times New Roman" w:hAnsi="Times New Roman" w:cs="Times New Roman"/>
          <w:sz w:val="28"/>
          <w:szCs w:val="28"/>
        </w:rPr>
        <w:t>Рекомендации по работе с учащимися с высоким уровнем физической агрессии:</w:t>
      </w:r>
    </w:p>
    <w:p w:rsidR="004543C8" w:rsidRPr="004543C8" w:rsidRDefault="004543C8" w:rsidP="004543C8">
      <w:pPr>
        <w:pStyle w:val="a3"/>
        <w:numPr>
          <w:ilvl w:val="0"/>
          <w:numId w:val="2"/>
        </w:numPr>
        <w:spacing w:after="0" w:line="240" w:lineRule="auto"/>
        <w:ind w:left="142" w:firstLine="0"/>
        <w:jc w:val="both"/>
        <w:rPr>
          <w:rFonts w:ascii="Times New Roman" w:hAnsi="Times New Roman" w:cs="Times New Roman"/>
          <w:sz w:val="28"/>
          <w:szCs w:val="28"/>
        </w:rPr>
      </w:pPr>
      <w:r w:rsidRPr="004543C8">
        <w:rPr>
          <w:rFonts w:ascii="Times New Roman" w:hAnsi="Times New Roman" w:cs="Times New Roman"/>
          <w:sz w:val="28"/>
          <w:szCs w:val="28"/>
        </w:rPr>
        <w:t>Включить в социально одобряемую деятельность - трудовую, спортивную, художественную, организаторскую и т.д.</w:t>
      </w:r>
    </w:p>
    <w:p w:rsidR="004543C8" w:rsidRPr="004543C8" w:rsidRDefault="005742B3" w:rsidP="004543C8">
      <w:pPr>
        <w:pStyle w:val="a3"/>
        <w:numPr>
          <w:ilvl w:val="0"/>
          <w:numId w:val="2"/>
        </w:numPr>
        <w:spacing w:after="0" w:line="240" w:lineRule="auto"/>
        <w:ind w:left="142" w:firstLine="0"/>
        <w:jc w:val="both"/>
        <w:rPr>
          <w:rFonts w:ascii="Times New Roman" w:hAnsi="Times New Roman" w:cs="Times New Roman"/>
          <w:sz w:val="28"/>
          <w:szCs w:val="28"/>
        </w:rPr>
      </w:pPr>
      <w:r w:rsidRPr="004543C8">
        <w:rPr>
          <w:rFonts w:ascii="Times New Roman" w:hAnsi="Times New Roman" w:cs="Times New Roman"/>
          <w:sz w:val="28"/>
          <w:szCs w:val="28"/>
        </w:rPr>
        <w:t>Привносить</w:t>
      </w:r>
      <w:r w:rsidR="004543C8" w:rsidRPr="004543C8">
        <w:rPr>
          <w:rFonts w:ascii="Times New Roman" w:hAnsi="Times New Roman" w:cs="Times New Roman"/>
          <w:sz w:val="28"/>
          <w:szCs w:val="28"/>
        </w:rPr>
        <w:t xml:space="preserve"> в деятельность элементы занимательности или «разряди».</w:t>
      </w:r>
    </w:p>
    <w:p w:rsidR="004543C8" w:rsidRPr="004543C8" w:rsidRDefault="004543C8" w:rsidP="004543C8">
      <w:pPr>
        <w:pStyle w:val="a3"/>
        <w:numPr>
          <w:ilvl w:val="0"/>
          <w:numId w:val="2"/>
        </w:numPr>
        <w:spacing w:after="0" w:line="240" w:lineRule="auto"/>
        <w:ind w:left="142" w:firstLine="0"/>
        <w:jc w:val="both"/>
        <w:rPr>
          <w:rFonts w:ascii="Times New Roman" w:hAnsi="Times New Roman" w:cs="Times New Roman"/>
          <w:sz w:val="28"/>
          <w:szCs w:val="28"/>
        </w:rPr>
      </w:pPr>
      <w:r w:rsidRPr="004543C8">
        <w:rPr>
          <w:rFonts w:ascii="Times New Roman" w:hAnsi="Times New Roman" w:cs="Times New Roman"/>
          <w:sz w:val="28"/>
          <w:szCs w:val="28"/>
        </w:rPr>
        <w:t>Обучать приемлемым способам выражени</w:t>
      </w:r>
      <w:r w:rsidR="005742B3">
        <w:rPr>
          <w:rFonts w:ascii="Times New Roman" w:hAnsi="Times New Roman" w:cs="Times New Roman"/>
          <w:sz w:val="28"/>
          <w:szCs w:val="28"/>
        </w:rPr>
        <w:t>ю</w:t>
      </w:r>
      <w:r w:rsidRPr="004543C8">
        <w:rPr>
          <w:rFonts w:ascii="Times New Roman" w:hAnsi="Times New Roman" w:cs="Times New Roman"/>
          <w:sz w:val="28"/>
          <w:szCs w:val="28"/>
        </w:rPr>
        <w:t xml:space="preserve"> гнева, умению владеть собой.</w:t>
      </w:r>
    </w:p>
    <w:p w:rsidR="004543C8" w:rsidRPr="004543C8" w:rsidRDefault="004543C8" w:rsidP="004543C8">
      <w:pPr>
        <w:pStyle w:val="a3"/>
        <w:numPr>
          <w:ilvl w:val="0"/>
          <w:numId w:val="2"/>
        </w:numPr>
        <w:spacing w:after="0" w:line="240" w:lineRule="auto"/>
        <w:ind w:left="142" w:firstLine="0"/>
        <w:jc w:val="both"/>
        <w:rPr>
          <w:rFonts w:ascii="Times New Roman" w:hAnsi="Times New Roman" w:cs="Times New Roman"/>
          <w:sz w:val="28"/>
          <w:szCs w:val="28"/>
        </w:rPr>
      </w:pPr>
      <w:r w:rsidRPr="004543C8">
        <w:rPr>
          <w:rFonts w:ascii="Times New Roman" w:hAnsi="Times New Roman" w:cs="Times New Roman"/>
          <w:sz w:val="28"/>
          <w:szCs w:val="28"/>
        </w:rPr>
        <w:t>Обучать сдерживанию агрессии, самоконтролю, снятию мышечного напряжения.</w:t>
      </w:r>
    </w:p>
    <w:p w:rsidR="004543C8" w:rsidRPr="004543C8" w:rsidRDefault="004543C8" w:rsidP="004543C8">
      <w:pPr>
        <w:pStyle w:val="a3"/>
        <w:numPr>
          <w:ilvl w:val="0"/>
          <w:numId w:val="2"/>
        </w:numPr>
        <w:spacing w:after="0" w:line="240" w:lineRule="auto"/>
        <w:ind w:left="142" w:firstLine="0"/>
        <w:jc w:val="both"/>
        <w:rPr>
          <w:rFonts w:ascii="Times New Roman" w:hAnsi="Times New Roman" w:cs="Times New Roman"/>
          <w:sz w:val="28"/>
          <w:szCs w:val="28"/>
        </w:rPr>
      </w:pPr>
      <w:r w:rsidRPr="004543C8">
        <w:rPr>
          <w:rFonts w:ascii="Times New Roman" w:hAnsi="Times New Roman" w:cs="Times New Roman"/>
          <w:sz w:val="28"/>
          <w:szCs w:val="28"/>
        </w:rPr>
        <w:t>Обучать ненасильственному разрешению конфликта.</w:t>
      </w:r>
    </w:p>
    <w:p w:rsidR="004543C8" w:rsidRPr="004543C8" w:rsidRDefault="004543C8" w:rsidP="004543C8">
      <w:pPr>
        <w:tabs>
          <w:tab w:val="left" w:pos="336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</w:p>
    <w:p w:rsidR="004543C8" w:rsidRPr="004543C8" w:rsidRDefault="004543C8" w:rsidP="004543C8">
      <w:pPr>
        <w:shd w:val="clear" w:color="auto" w:fill="92D05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4543C8">
        <w:rPr>
          <w:rFonts w:ascii="Times New Roman" w:hAnsi="Times New Roman" w:cs="Times New Roman"/>
          <w:sz w:val="28"/>
          <w:szCs w:val="28"/>
        </w:rPr>
        <w:t>Рекомендации по работе с учащимися с высоким уровнем косвенной агрессии:</w:t>
      </w:r>
    </w:p>
    <w:p w:rsidR="004543C8" w:rsidRPr="004543C8" w:rsidRDefault="004543C8" w:rsidP="004543C8">
      <w:pPr>
        <w:pStyle w:val="a3"/>
        <w:numPr>
          <w:ilvl w:val="0"/>
          <w:numId w:val="3"/>
        </w:numPr>
        <w:spacing w:after="0" w:line="240" w:lineRule="auto"/>
        <w:ind w:left="142" w:firstLine="0"/>
        <w:jc w:val="both"/>
        <w:rPr>
          <w:rFonts w:ascii="Times New Roman" w:hAnsi="Times New Roman" w:cs="Times New Roman"/>
          <w:sz w:val="28"/>
          <w:szCs w:val="28"/>
        </w:rPr>
      </w:pPr>
      <w:r w:rsidRPr="004543C8">
        <w:rPr>
          <w:rFonts w:ascii="Times New Roman" w:hAnsi="Times New Roman" w:cs="Times New Roman"/>
          <w:sz w:val="28"/>
          <w:szCs w:val="28"/>
        </w:rPr>
        <w:t>Обучайте открыто говорить о своих чувствах.</w:t>
      </w:r>
    </w:p>
    <w:p w:rsidR="004543C8" w:rsidRPr="004543C8" w:rsidRDefault="004543C8" w:rsidP="004543C8">
      <w:pPr>
        <w:pStyle w:val="a3"/>
        <w:numPr>
          <w:ilvl w:val="0"/>
          <w:numId w:val="3"/>
        </w:numPr>
        <w:spacing w:after="0" w:line="240" w:lineRule="auto"/>
        <w:ind w:left="142" w:firstLine="0"/>
        <w:jc w:val="both"/>
        <w:rPr>
          <w:rFonts w:ascii="Times New Roman" w:hAnsi="Times New Roman" w:cs="Times New Roman"/>
          <w:sz w:val="28"/>
          <w:szCs w:val="28"/>
        </w:rPr>
      </w:pPr>
      <w:r w:rsidRPr="004543C8">
        <w:rPr>
          <w:rFonts w:ascii="Times New Roman" w:hAnsi="Times New Roman" w:cs="Times New Roman"/>
          <w:sz w:val="28"/>
          <w:szCs w:val="28"/>
        </w:rPr>
        <w:t>Обучайте навыкам приемлемого выплеска негатива. Например:  съездить на природу; поговорить с близкими людьми; сходить на танцы или в караоке-клуб; поплакать; покидать дротики; заняться своим любимым делом.</w:t>
      </w:r>
    </w:p>
    <w:p w:rsidR="004543C8" w:rsidRPr="004543C8" w:rsidRDefault="004543C8" w:rsidP="004543C8">
      <w:pPr>
        <w:pStyle w:val="a3"/>
        <w:numPr>
          <w:ilvl w:val="0"/>
          <w:numId w:val="3"/>
        </w:numPr>
        <w:spacing w:after="0" w:line="240" w:lineRule="auto"/>
        <w:ind w:left="142" w:firstLine="0"/>
        <w:jc w:val="both"/>
        <w:rPr>
          <w:rFonts w:ascii="Times New Roman" w:hAnsi="Times New Roman" w:cs="Times New Roman"/>
          <w:sz w:val="28"/>
          <w:szCs w:val="28"/>
        </w:rPr>
      </w:pPr>
      <w:r w:rsidRPr="004543C8">
        <w:rPr>
          <w:rFonts w:ascii="Times New Roman" w:hAnsi="Times New Roman" w:cs="Times New Roman"/>
          <w:sz w:val="28"/>
          <w:szCs w:val="28"/>
        </w:rPr>
        <w:t>Дать возможность поработать в группах, при этом меняя статусную позицию.</w:t>
      </w:r>
    </w:p>
    <w:p w:rsidR="004543C8" w:rsidRPr="004543C8" w:rsidRDefault="004543C8" w:rsidP="004543C8">
      <w:pPr>
        <w:pStyle w:val="a3"/>
        <w:numPr>
          <w:ilvl w:val="0"/>
          <w:numId w:val="3"/>
        </w:numPr>
        <w:spacing w:after="0" w:line="240" w:lineRule="auto"/>
        <w:ind w:left="142" w:firstLine="0"/>
        <w:jc w:val="both"/>
        <w:rPr>
          <w:rFonts w:ascii="Times New Roman" w:hAnsi="Times New Roman" w:cs="Times New Roman"/>
          <w:sz w:val="28"/>
          <w:szCs w:val="28"/>
        </w:rPr>
      </w:pPr>
      <w:r w:rsidRPr="004543C8">
        <w:rPr>
          <w:rFonts w:ascii="Times New Roman" w:hAnsi="Times New Roman" w:cs="Times New Roman"/>
          <w:sz w:val="28"/>
          <w:szCs w:val="28"/>
        </w:rPr>
        <w:t>Использовать поощрения с целью формирования нравственной зрелости и положительного отношения к делу, себе, другим людям.</w:t>
      </w:r>
    </w:p>
    <w:p w:rsidR="004543C8" w:rsidRPr="004543C8" w:rsidRDefault="004543C8" w:rsidP="004543C8">
      <w:pPr>
        <w:pStyle w:val="a3"/>
        <w:numPr>
          <w:ilvl w:val="0"/>
          <w:numId w:val="3"/>
        </w:numPr>
        <w:spacing w:after="0" w:line="240" w:lineRule="auto"/>
        <w:ind w:left="142" w:firstLine="0"/>
        <w:jc w:val="both"/>
        <w:rPr>
          <w:rFonts w:ascii="Times New Roman" w:hAnsi="Times New Roman" w:cs="Times New Roman"/>
          <w:sz w:val="28"/>
          <w:szCs w:val="28"/>
        </w:rPr>
      </w:pPr>
      <w:r w:rsidRPr="004543C8">
        <w:rPr>
          <w:rFonts w:ascii="Times New Roman" w:hAnsi="Times New Roman" w:cs="Times New Roman"/>
          <w:sz w:val="28"/>
          <w:szCs w:val="28"/>
        </w:rPr>
        <w:t xml:space="preserve">Выявлять </w:t>
      </w:r>
      <w:proofErr w:type="spellStart"/>
      <w:r w:rsidRPr="004543C8">
        <w:rPr>
          <w:rFonts w:ascii="Times New Roman" w:hAnsi="Times New Roman" w:cs="Times New Roman"/>
          <w:sz w:val="28"/>
          <w:szCs w:val="28"/>
        </w:rPr>
        <w:t>конфликтогены</w:t>
      </w:r>
      <w:proofErr w:type="spellEnd"/>
      <w:r w:rsidRPr="004543C8">
        <w:rPr>
          <w:rFonts w:ascii="Times New Roman" w:hAnsi="Times New Roman" w:cs="Times New Roman"/>
          <w:sz w:val="28"/>
          <w:szCs w:val="28"/>
        </w:rPr>
        <w:t xml:space="preserve"> (слова, поступки, жесты, интонации), которые пробуждают агрессию у ребёнка, тренировать изменения его поведения в трудных ситуациях.</w:t>
      </w:r>
    </w:p>
    <w:p w:rsidR="004543C8" w:rsidRDefault="004543C8" w:rsidP="004543C8">
      <w:pPr>
        <w:shd w:val="clear" w:color="auto" w:fill="92D05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4543C8">
        <w:rPr>
          <w:rFonts w:ascii="Times New Roman" w:hAnsi="Times New Roman" w:cs="Times New Roman"/>
          <w:sz w:val="28"/>
          <w:szCs w:val="28"/>
        </w:rPr>
        <w:t>Рекомендации  по работе с учащимися с высоким уровнем негативизма:</w:t>
      </w:r>
    </w:p>
    <w:p w:rsidR="004543C8" w:rsidRPr="004543C8" w:rsidRDefault="004543C8" w:rsidP="004543C8">
      <w:pPr>
        <w:shd w:val="clear" w:color="auto" w:fill="92D05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4543C8" w:rsidRPr="004543C8" w:rsidRDefault="004543C8" w:rsidP="004543C8">
      <w:pPr>
        <w:pStyle w:val="a3"/>
        <w:numPr>
          <w:ilvl w:val="0"/>
          <w:numId w:val="4"/>
        </w:numPr>
        <w:spacing w:after="0" w:line="240" w:lineRule="auto"/>
        <w:ind w:left="142" w:firstLine="0"/>
        <w:jc w:val="both"/>
        <w:rPr>
          <w:rFonts w:ascii="Times New Roman" w:hAnsi="Times New Roman" w:cs="Times New Roman"/>
          <w:sz w:val="28"/>
          <w:szCs w:val="28"/>
        </w:rPr>
      </w:pPr>
      <w:r w:rsidRPr="004543C8">
        <w:rPr>
          <w:rFonts w:ascii="Times New Roman" w:hAnsi="Times New Roman" w:cs="Times New Roman"/>
          <w:sz w:val="28"/>
          <w:szCs w:val="28"/>
        </w:rPr>
        <w:t xml:space="preserve">Дать возможность исправить </w:t>
      </w:r>
      <w:proofErr w:type="gramStart"/>
      <w:r w:rsidRPr="004543C8">
        <w:rPr>
          <w:rFonts w:ascii="Times New Roman" w:hAnsi="Times New Roman" w:cs="Times New Roman"/>
          <w:sz w:val="28"/>
          <w:szCs w:val="28"/>
        </w:rPr>
        <w:t>сделанное</w:t>
      </w:r>
      <w:proofErr w:type="gramEnd"/>
      <w:r w:rsidRPr="004543C8">
        <w:rPr>
          <w:rFonts w:ascii="Times New Roman" w:hAnsi="Times New Roman" w:cs="Times New Roman"/>
          <w:sz w:val="28"/>
          <w:szCs w:val="28"/>
        </w:rPr>
        <w:t>.</w:t>
      </w:r>
    </w:p>
    <w:p w:rsidR="004543C8" w:rsidRPr="004543C8" w:rsidRDefault="004543C8" w:rsidP="004543C8">
      <w:pPr>
        <w:pStyle w:val="a3"/>
        <w:numPr>
          <w:ilvl w:val="0"/>
          <w:numId w:val="4"/>
        </w:numPr>
        <w:spacing w:after="0" w:line="240" w:lineRule="auto"/>
        <w:ind w:left="142" w:firstLine="0"/>
        <w:jc w:val="both"/>
        <w:rPr>
          <w:rFonts w:ascii="Times New Roman" w:hAnsi="Times New Roman" w:cs="Times New Roman"/>
          <w:sz w:val="28"/>
          <w:szCs w:val="28"/>
        </w:rPr>
      </w:pPr>
      <w:r w:rsidRPr="004543C8">
        <w:rPr>
          <w:rFonts w:ascii="Times New Roman" w:hAnsi="Times New Roman" w:cs="Times New Roman"/>
          <w:sz w:val="28"/>
          <w:szCs w:val="28"/>
        </w:rPr>
        <w:t>Развивать навыки разрешения проблем.</w:t>
      </w:r>
    </w:p>
    <w:p w:rsidR="004543C8" w:rsidRPr="004543C8" w:rsidRDefault="004543C8" w:rsidP="004543C8">
      <w:pPr>
        <w:pStyle w:val="a3"/>
        <w:numPr>
          <w:ilvl w:val="0"/>
          <w:numId w:val="4"/>
        </w:numPr>
        <w:spacing w:after="0" w:line="240" w:lineRule="auto"/>
        <w:ind w:left="142" w:firstLine="0"/>
        <w:jc w:val="both"/>
        <w:rPr>
          <w:rFonts w:ascii="Times New Roman" w:hAnsi="Times New Roman" w:cs="Times New Roman"/>
          <w:sz w:val="28"/>
          <w:szCs w:val="28"/>
        </w:rPr>
      </w:pPr>
      <w:r w:rsidRPr="004543C8">
        <w:rPr>
          <w:rFonts w:ascii="Times New Roman" w:hAnsi="Times New Roman" w:cs="Times New Roman"/>
          <w:sz w:val="28"/>
          <w:szCs w:val="28"/>
        </w:rPr>
        <w:lastRenderedPageBreak/>
        <w:t>Не использовать «нотаций» в адрес учащегося.</w:t>
      </w:r>
    </w:p>
    <w:p w:rsidR="004543C8" w:rsidRPr="004543C8" w:rsidRDefault="004543C8" w:rsidP="004543C8">
      <w:pPr>
        <w:pStyle w:val="a3"/>
        <w:numPr>
          <w:ilvl w:val="0"/>
          <w:numId w:val="4"/>
        </w:numPr>
        <w:spacing w:after="0" w:line="240" w:lineRule="auto"/>
        <w:ind w:left="142" w:firstLine="0"/>
        <w:jc w:val="both"/>
        <w:rPr>
          <w:rFonts w:ascii="Times New Roman" w:hAnsi="Times New Roman" w:cs="Times New Roman"/>
          <w:sz w:val="28"/>
          <w:szCs w:val="28"/>
        </w:rPr>
      </w:pPr>
      <w:r w:rsidRPr="004543C8">
        <w:rPr>
          <w:rFonts w:ascii="Times New Roman" w:hAnsi="Times New Roman" w:cs="Times New Roman"/>
          <w:sz w:val="28"/>
          <w:szCs w:val="28"/>
        </w:rPr>
        <w:t>Акцентировать внимание на совершенном поведении, а не личности в целом.</w:t>
      </w:r>
    </w:p>
    <w:p w:rsidR="004543C8" w:rsidRPr="004543C8" w:rsidRDefault="004543C8" w:rsidP="004543C8">
      <w:pPr>
        <w:pStyle w:val="a3"/>
        <w:numPr>
          <w:ilvl w:val="0"/>
          <w:numId w:val="4"/>
        </w:numPr>
        <w:spacing w:after="0" w:line="240" w:lineRule="auto"/>
        <w:ind w:left="142" w:firstLine="0"/>
        <w:jc w:val="both"/>
        <w:rPr>
          <w:rFonts w:ascii="Times New Roman" w:hAnsi="Times New Roman" w:cs="Times New Roman"/>
          <w:sz w:val="28"/>
          <w:szCs w:val="28"/>
        </w:rPr>
      </w:pPr>
      <w:r w:rsidRPr="004543C8">
        <w:rPr>
          <w:rFonts w:ascii="Times New Roman" w:hAnsi="Times New Roman" w:cs="Times New Roman"/>
          <w:sz w:val="28"/>
          <w:szCs w:val="28"/>
        </w:rPr>
        <w:t>Избегать критики. Выражаться в более мягких формах.</w:t>
      </w:r>
    </w:p>
    <w:p w:rsidR="004543C8" w:rsidRPr="004543C8" w:rsidRDefault="004543C8" w:rsidP="004543C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543C8" w:rsidRDefault="004543C8" w:rsidP="004543C8">
      <w:pPr>
        <w:shd w:val="clear" w:color="auto" w:fill="92D05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4543C8">
        <w:rPr>
          <w:rFonts w:ascii="Times New Roman" w:hAnsi="Times New Roman" w:cs="Times New Roman"/>
          <w:sz w:val="28"/>
          <w:szCs w:val="28"/>
        </w:rPr>
        <w:t>Рекомендации  по работе с учащимися с высоким уровнем враждебности:</w:t>
      </w:r>
    </w:p>
    <w:p w:rsidR="004543C8" w:rsidRPr="004543C8" w:rsidRDefault="004543C8" w:rsidP="004543C8">
      <w:pPr>
        <w:shd w:val="clear" w:color="auto" w:fill="92D05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4543C8" w:rsidRPr="004543C8" w:rsidRDefault="004543C8" w:rsidP="004543C8">
      <w:pPr>
        <w:pStyle w:val="a3"/>
        <w:numPr>
          <w:ilvl w:val="0"/>
          <w:numId w:val="5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4543C8">
        <w:rPr>
          <w:rFonts w:ascii="Times New Roman" w:hAnsi="Times New Roman" w:cs="Times New Roman"/>
          <w:sz w:val="28"/>
          <w:szCs w:val="28"/>
        </w:rPr>
        <w:t>Создание условий для повышения самооценки учащегося – не заострять внимание на промахах и неудачах, акцентировать внимание на успехах;</w:t>
      </w:r>
    </w:p>
    <w:p w:rsidR="004543C8" w:rsidRPr="004543C8" w:rsidRDefault="004543C8" w:rsidP="004543C8">
      <w:pPr>
        <w:pStyle w:val="a3"/>
        <w:numPr>
          <w:ilvl w:val="0"/>
          <w:numId w:val="5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4543C8">
        <w:rPr>
          <w:rFonts w:ascii="Times New Roman" w:hAnsi="Times New Roman" w:cs="Times New Roman"/>
          <w:sz w:val="28"/>
          <w:szCs w:val="28"/>
        </w:rPr>
        <w:t>Доверяйте ученику, будьте с ним честными и принимайте его таким, какой он есть;</w:t>
      </w:r>
    </w:p>
    <w:p w:rsidR="004543C8" w:rsidRPr="004543C8" w:rsidRDefault="004543C8" w:rsidP="004543C8">
      <w:pPr>
        <w:pStyle w:val="a3"/>
        <w:numPr>
          <w:ilvl w:val="0"/>
          <w:numId w:val="5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4543C8">
        <w:rPr>
          <w:rFonts w:ascii="Times New Roman" w:hAnsi="Times New Roman" w:cs="Times New Roman"/>
          <w:sz w:val="28"/>
          <w:szCs w:val="28"/>
        </w:rPr>
        <w:t>Нельзя угрожать наказанием, накапливать «компромат», строить неблагоприятные прогнозы, публично подчеркивать несостоятельность в чем-либо;</w:t>
      </w:r>
    </w:p>
    <w:p w:rsidR="004543C8" w:rsidRPr="004543C8" w:rsidRDefault="004543C8" w:rsidP="004543C8">
      <w:pPr>
        <w:pStyle w:val="a3"/>
        <w:numPr>
          <w:ilvl w:val="0"/>
          <w:numId w:val="5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4543C8">
        <w:rPr>
          <w:rFonts w:ascii="Times New Roman" w:hAnsi="Times New Roman" w:cs="Times New Roman"/>
          <w:sz w:val="28"/>
          <w:szCs w:val="28"/>
        </w:rPr>
        <w:t>Формирование на уроке обстановки спокойствия, уверенности в достижении учебных целей;</w:t>
      </w:r>
    </w:p>
    <w:p w:rsidR="004543C8" w:rsidRPr="004543C8" w:rsidRDefault="004543C8" w:rsidP="004543C8">
      <w:pPr>
        <w:pStyle w:val="a3"/>
        <w:numPr>
          <w:ilvl w:val="0"/>
          <w:numId w:val="5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4543C8">
        <w:rPr>
          <w:rFonts w:ascii="Times New Roman" w:hAnsi="Times New Roman" w:cs="Times New Roman"/>
          <w:sz w:val="28"/>
          <w:szCs w:val="28"/>
        </w:rPr>
        <w:t>Давать время на обдумывание задания, подготовку, не ставить ученика в ситуацию неожиданного вопроса, не требовать отвечать новый, неусвоенный материал;</w:t>
      </w:r>
    </w:p>
    <w:p w:rsidR="004543C8" w:rsidRPr="004543C8" w:rsidRDefault="004543C8" w:rsidP="004543C8">
      <w:pPr>
        <w:pStyle w:val="a3"/>
        <w:numPr>
          <w:ilvl w:val="0"/>
          <w:numId w:val="5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4543C8">
        <w:rPr>
          <w:rFonts w:ascii="Times New Roman" w:hAnsi="Times New Roman" w:cs="Times New Roman"/>
          <w:sz w:val="28"/>
          <w:szCs w:val="28"/>
        </w:rPr>
        <w:t>Стимулировать самостоятельный поиск путей преодоления учебных затруднений;</w:t>
      </w:r>
    </w:p>
    <w:p w:rsidR="00846E31" w:rsidRPr="004543C8" w:rsidRDefault="004543C8" w:rsidP="004543C8">
      <w:pPr>
        <w:pStyle w:val="a3"/>
        <w:numPr>
          <w:ilvl w:val="0"/>
          <w:numId w:val="5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4543C8">
        <w:rPr>
          <w:rFonts w:ascii="Times New Roman" w:hAnsi="Times New Roman" w:cs="Times New Roman"/>
          <w:sz w:val="28"/>
          <w:szCs w:val="28"/>
        </w:rPr>
        <w:t>Доброжелательно аргументировать выставляемую оценку, хвалить за приложенные усилия.</w:t>
      </w:r>
    </w:p>
    <w:sectPr w:rsidR="00846E31" w:rsidRPr="004543C8" w:rsidSect="00846E3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8" type="#_x0000_t75" style="width:11.4pt;height:11.4pt" o:bullet="t">
        <v:imagedata r:id="rId1" o:title="mso25D"/>
      </v:shape>
    </w:pict>
  </w:numPicBullet>
  <w:abstractNum w:abstractNumId="0">
    <w:nsid w:val="04B37DB8"/>
    <w:multiLevelType w:val="hybridMultilevel"/>
    <w:tmpl w:val="739A6746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0FF58C6"/>
    <w:multiLevelType w:val="hybridMultilevel"/>
    <w:tmpl w:val="8594106C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83B747B"/>
    <w:multiLevelType w:val="hybridMultilevel"/>
    <w:tmpl w:val="55B8DDE2"/>
    <w:lvl w:ilvl="0" w:tplc="04190007">
      <w:start w:val="1"/>
      <w:numFmt w:val="bullet"/>
      <w:lvlText w:val=""/>
      <w:lvlPicBulletId w:val="0"/>
      <w:lvlJc w:val="left"/>
      <w:pPr>
        <w:ind w:left="9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625E71BB"/>
    <w:multiLevelType w:val="hybridMultilevel"/>
    <w:tmpl w:val="D1A095FA"/>
    <w:lvl w:ilvl="0" w:tplc="0419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>
    <w:nsid w:val="6EAC064A"/>
    <w:multiLevelType w:val="hybridMultilevel"/>
    <w:tmpl w:val="6C907286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4"/>
  </w:num>
  <w:num w:numId="5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543C8"/>
    <w:rsid w:val="004543C8"/>
    <w:rsid w:val="005742B3"/>
    <w:rsid w:val="00846E31"/>
    <w:rsid w:val="00E36C7A"/>
    <w:rsid w:val="00EC136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46E3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543C8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E9B91EC-71C6-4D3E-A0DA-9A08B421530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2</Pages>
  <Words>415</Words>
  <Characters>2366</Characters>
  <Application>Microsoft Office Word</Application>
  <DocSecurity>0</DocSecurity>
  <Lines>19</Lines>
  <Paragraphs>5</Paragraphs>
  <ScaleCrop>false</ScaleCrop>
  <Company>Reanimator Extreme Edition</Company>
  <LinksUpToDate>false</LinksUpToDate>
  <CharactersWithSpaces>2776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5</cp:revision>
  <dcterms:created xsi:type="dcterms:W3CDTF">2020-02-22T11:50:00Z</dcterms:created>
  <dcterms:modified xsi:type="dcterms:W3CDTF">2020-03-14T09:52:00Z</dcterms:modified>
</cp:coreProperties>
</file>